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C4F4" w14:textId="517634F9" w:rsidR="002020EF" w:rsidRPr="00096EF8" w:rsidRDefault="002A1E88" w:rsidP="002A1E88">
      <w:pPr>
        <w:ind w:left="4860"/>
        <w:rPr>
          <w:lang w:val="de-DE"/>
        </w:rPr>
      </w:pPr>
      <w:r w:rsidRPr="00113035">
        <w:rPr>
          <w:rStyle w:val="berschrift2Zchn"/>
          <w:lang w:val="de-DE"/>
        </w:rPr>
        <w:t>ZUR SOFORTIGEN VERÖFFENTLICHUNG</w:t>
      </w:r>
      <w:r w:rsidR="002020EF" w:rsidRPr="00113035">
        <w:rPr>
          <w:rStyle w:val="berschrift2Zchn"/>
          <w:lang w:val="de-DE"/>
        </w:rPr>
        <w:br/>
      </w:r>
      <w:r w:rsidR="005754C5" w:rsidRPr="00096EF8">
        <w:rPr>
          <w:lang w:val="de-DE"/>
        </w:rPr>
        <w:t>1</w:t>
      </w:r>
      <w:r w:rsidR="00CE7559">
        <w:rPr>
          <w:lang w:val="de-DE"/>
        </w:rPr>
        <w:t>9</w:t>
      </w:r>
      <w:r w:rsidR="00B24336" w:rsidRPr="00096EF8">
        <w:rPr>
          <w:lang w:val="de-DE"/>
        </w:rPr>
        <w:t>.</w:t>
      </w:r>
      <w:r w:rsidR="002F3AC5" w:rsidRPr="00096EF8">
        <w:rPr>
          <w:lang w:val="de-DE"/>
        </w:rPr>
        <w:t>07.</w:t>
      </w:r>
      <w:r w:rsidR="00B24336" w:rsidRPr="00096EF8">
        <w:rPr>
          <w:lang w:val="de-DE"/>
        </w:rPr>
        <w:t>20</w:t>
      </w:r>
      <w:r w:rsidR="005754C5" w:rsidRPr="00096EF8">
        <w:rPr>
          <w:lang w:val="de-DE"/>
        </w:rPr>
        <w:t>23</w:t>
      </w:r>
    </w:p>
    <w:p w14:paraId="171CAB72" w14:textId="2B05A58A" w:rsidR="002020EF" w:rsidRPr="00113035" w:rsidRDefault="00B24336" w:rsidP="002A1E88">
      <w:pPr>
        <w:ind w:left="4860"/>
        <w:rPr>
          <w:rFonts w:asciiTheme="majorHAnsi" w:hAnsiTheme="majorHAnsi"/>
          <w:b/>
          <w:lang w:val="de-DE"/>
        </w:rPr>
      </w:pPr>
      <w:r w:rsidRPr="00113035">
        <w:rPr>
          <w:rStyle w:val="berschrift2Zchn"/>
          <w:lang w:val="de-DE"/>
        </w:rPr>
        <w:br/>
      </w:r>
      <w:r w:rsidR="002A1E88" w:rsidRPr="00113035">
        <w:rPr>
          <w:rStyle w:val="berschrift2Zchn"/>
          <w:lang w:val="de-DE"/>
        </w:rPr>
        <w:t>K</w:t>
      </w:r>
      <w:r w:rsidR="002020EF" w:rsidRPr="00113035">
        <w:rPr>
          <w:rStyle w:val="berschrift2Zchn"/>
          <w:lang w:val="de-DE"/>
        </w:rPr>
        <w:t>ONTA</w:t>
      </w:r>
      <w:r w:rsidR="002A1E88" w:rsidRPr="00113035">
        <w:rPr>
          <w:rStyle w:val="berschrift2Zchn"/>
          <w:lang w:val="de-DE"/>
        </w:rPr>
        <w:t>K</w:t>
      </w:r>
      <w:r w:rsidR="002020EF" w:rsidRPr="00113035">
        <w:rPr>
          <w:rStyle w:val="berschrift2Zchn"/>
          <w:lang w:val="de-DE"/>
        </w:rPr>
        <w:t>T:</w:t>
      </w:r>
      <w:r w:rsidR="002020EF" w:rsidRPr="00113035">
        <w:rPr>
          <w:rFonts w:asciiTheme="majorHAnsi" w:hAnsiTheme="majorHAnsi"/>
          <w:b/>
          <w:lang w:val="de-DE"/>
        </w:rPr>
        <w:t xml:space="preserve"> </w:t>
      </w:r>
    </w:p>
    <w:p w14:paraId="41E9EFFB" w14:textId="77777777" w:rsidR="002020EF" w:rsidRPr="00096EF8" w:rsidRDefault="002020EF" w:rsidP="002A1E88">
      <w:pPr>
        <w:ind w:left="4860"/>
        <w:rPr>
          <w:lang w:val="de-DE"/>
        </w:rPr>
      </w:pPr>
      <w:r w:rsidRPr="00096EF8">
        <w:rPr>
          <w:lang w:val="de-DE"/>
        </w:rPr>
        <w:t>Dorothee Bassermann</w:t>
      </w:r>
    </w:p>
    <w:p w14:paraId="46A85988" w14:textId="000472D3" w:rsidR="002020EF" w:rsidRPr="00096EF8" w:rsidRDefault="002020EF" w:rsidP="002A1E88">
      <w:pPr>
        <w:ind w:left="4860"/>
      </w:pPr>
      <w:r w:rsidRPr="00096EF8">
        <w:t xml:space="preserve">Tel: +49 8102 </w:t>
      </w:r>
      <w:r w:rsidR="00250A57" w:rsidRPr="00096EF8">
        <w:t>70139</w:t>
      </w:r>
      <w:r w:rsidRPr="00096EF8">
        <w:t>-</w:t>
      </w:r>
      <w:r w:rsidR="00250A57" w:rsidRPr="00096EF8">
        <w:t>285</w:t>
      </w:r>
    </w:p>
    <w:p w14:paraId="437F9F15" w14:textId="763ADF54" w:rsidR="002020EF" w:rsidRPr="00096EF8" w:rsidRDefault="002020EF" w:rsidP="002A1E88">
      <w:pPr>
        <w:ind w:left="4860"/>
      </w:pPr>
      <w:r w:rsidRPr="00096EF8">
        <w:t xml:space="preserve">Email: </w:t>
      </w:r>
      <w:hyperlink r:id="rId11" w:history="1">
        <w:r w:rsidRPr="00096EF8">
          <w:t>dorothee.bassermann@asam.net</w:t>
        </w:r>
      </w:hyperlink>
      <w:r w:rsidRPr="00096EF8">
        <w:br/>
      </w:r>
      <w:hyperlink r:id="rId12" w:history="1">
        <w:r w:rsidRPr="00096EF8">
          <w:t>www.asam.net</w:t>
        </w:r>
      </w:hyperlink>
    </w:p>
    <w:p w14:paraId="1206B8F5" w14:textId="77777777" w:rsidR="002020EF" w:rsidRPr="002020EF" w:rsidRDefault="002020EF" w:rsidP="002020EF"/>
    <w:p w14:paraId="26F237B1" w14:textId="77777777" w:rsidR="002020EF" w:rsidRPr="002020EF" w:rsidRDefault="002020EF" w:rsidP="002020EF"/>
    <w:p w14:paraId="354F4CFB" w14:textId="77777777" w:rsidR="002020EF" w:rsidRDefault="002020EF" w:rsidP="002020EF">
      <w:pPr>
        <w:pStyle w:val="Titel"/>
      </w:pPr>
    </w:p>
    <w:p w14:paraId="3E48FE31" w14:textId="080013E5" w:rsidR="005F6360" w:rsidRPr="00AD02B8" w:rsidRDefault="002A1E88" w:rsidP="002020EF">
      <w:pPr>
        <w:pStyle w:val="Titel"/>
        <w:rPr>
          <w:lang w:val="de-DE"/>
        </w:rPr>
      </w:pPr>
      <w:r>
        <w:rPr>
          <w:lang w:val="de-DE"/>
        </w:rPr>
        <w:t>PRESSEMITTEILUNG</w:t>
      </w:r>
    </w:p>
    <w:p w14:paraId="114C82CF" w14:textId="01BE8063" w:rsidR="002020EF" w:rsidRPr="002020EF" w:rsidRDefault="002020EF" w:rsidP="002020EF">
      <w:pPr>
        <w:pStyle w:val="berschrift1"/>
        <w:rPr>
          <w:lang w:val="de-DE"/>
        </w:rPr>
      </w:pPr>
      <w:r w:rsidRPr="002020EF">
        <w:rPr>
          <w:lang w:val="de-DE"/>
        </w:rPr>
        <w:t xml:space="preserve">ASAM e.V. </w:t>
      </w:r>
      <w:r w:rsidR="005A623A">
        <w:rPr>
          <w:lang w:val="de-DE"/>
        </w:rPr>
        <w:t>und</w:t>
      </w:r>
      <w:r w:rsidRPr="002020EF">
        <w:rPr>
          <w:lang w:val="de-DE"/>
        </w:rPr>
        <w:t xml:space="preserve"> </w:t>
      </w:r>
      <w:r w:rsidR="00801B24">
        <w:rPr>
          <w:lang w:val="de-DE"/>
        </w:rPr>
        <w:t xml:space="preserve">TTTech Auto AG </w:t>
      </w:r>
      <w:r w:rsidR="00ED65C5">
        <w:rPr>
          <w:lang w:val="de-DE"/>
        </w:rPr>
        <w:t xml:space="preserve">unterzeichnen </w:t>
      </w:r>
      <w:r w:rsidR="006406FF">
        <w:rPr>
          <w:lang w:val="de-DE"/>
        </w:rPr>
        <w:t>Absichts</w:t>
      </w:r>
      <w:r w:rsidRPr="002020EF">
        <w:rPr>
          <w:lang w:val="de-DE"/>
        </w:rPr>
        <w:t xml:space="preserve">erklärung für </w:t>
      </w:r>
      <w:r>
        <w:rPr>
          <w:lang w:val="de-DE"/>
        </w:rPr>
        <w:t xml:space="preserve">eine zukünftige Zusammenarbeit </w:t>
      </w:r>
      <w:r w:rsidR="00BB0EDA">
        <w:rPr>
          <w:lang w:val="de-DE"/>
        </w:rPr>
        <w:t>zwischen ASAM und The Autonomous</w:t>
      </w:r>
    </w:p>
    <w:p w14:paraId="3F42ECFB" w14:textId="77777777" w:rsidR="002020EF" w:rsidRPr="002020EF" w:rsidRDefault="002020EF" w:rsidP="002020EF">
      <w:pPr>
        <w:rPr>
          <w:lang w:val="de-DE"/>
        </w:rPr>
      </w:pPr>
    </w:p>
    <w:p w14:paraId="159AA693" w14:textId="13F3D6BC" w:rsidR="00A80555" w:rsidRPr="00113035" w:rsidRDefault="00F3333D" w:rsidP="002020EF">
      <w:pPr>
        <w:rPr>
          <w:b/>
          <w:color w:val="D9D9D9" w:themeColor="background1" w:themeShade="D9"/>
          <w:lang w:val="de-DE"/>
        </w:rPr>
      </w:pPr>
      <w:r w:rsidRPr="00113035">
        <w:rPr>
          <w:b/>
          <w:lang w:val="de-DE"/>
        </w:rPr>
        <w:t xml:space="preserve">Die Standardisierungsorganisation </w:t>
      </w:r>
      <w:r w:rsidR="002020EF" w:rsidRPr="00113035">
        <w:rPr>
          <w:b/>
          <w:lang w:val="de-DE"/>
        </w:rPr>
        <w:t>ASAM e.V.</w:t>
      </w:r>
      <w:r w:rsidR="008F694C" w:rsidRPr="00113035">
        <w:rPr>
          <w:b/>
          <w:lang w:val="de-DE"/>
        </w:rPr>
        <w:t xml:space="preserve">, </w:t>
      </w:r>
      <w:r w:rsidRPr="00113035">
        <w:rPr>
          <w:b/>
          <w:lang w:val="de-DE"/>
        </w:rPr>
        <w:t>die</w:t>
      </w:r>
      <w:r w:rsidR="00562D02" w:rsidRPr="00113035">
        <w:rPr>
          <w:b/>
          <w:lang w:val="de-DE"/>
        </w:rPr>
        <w:t xml:space="preserve"> technische Standards </w:t>
      </w:r>
      <w:r w:rsidR="006929F9" w:rsidRPr="00113035">
        <w:rPr>
          <w:b/>
          <w:lang w:val="de-DE"/>
        </w:rPr>
        <w:t>für die</w:t>
      </w:r>
      <w:r w:rsidR="008F694C" w:rsidRPr="00113035">
        <w:rPr>
          <w:b/>
          <w:lang w:val="de-DE"/>
        </w:rPr>
        <w:t xml:space="preserve"> </w:t>
      </w:r>
      <w:r w:rsidR="0008201F" w:rsidRPr="00113035">
        <w:rPr>
          <w:b/>
          <w:lang w:val="de-DE"/>
        </w:rPr>
        <w:t xml:space="preserve">Entwicklung, Test und Validierung </w:t>
      </w:r>
      <w:r w:rsidR="00562D02" w:rsidRPr="00113035">
        <w:rPr>
          <w:b/>
          <w:lang w:val="de-DE"/>
        </w:rPr>
        <w:t>von Fahrzeugen</w:t>
      </w:r>
      <w:r w:rsidRPr="00113035">
        <w:rPr>
          <w:b/>
          <w:lang w:val="de-DE"/>
        </w:rPr>
        <w:t xml:space="preserve"> </w:t>
      </w:r>
      <w:r w:rsidR="00816833" w:rsidRPr="00113035">
        <w:rPr>
          <w:b/>
          <w:lang w:val="de-DE"/>
        </w:rPr>
        <w:t>definiert</w:t>
      </w:r>
      <w:r w:rsidR="008F694C" w:rsidRPr="00113035">
        <w:rPr>
          <w:b/>
          <w:lang w:val="de-DE"/>
        </w:rPr>
        <w:t xml:space="preserve">, und The Autonomous, eine Initiative </w:t>
      </w:r>
      <w:r w:rsidR="00633AC7" w:rsidRPr="00113035">
        <w:rPr>
          <w:b/>
          <w:lang w:val="de-DE"/>
        </w:rPr>
        <w:t>der</w:t>
      </w:r>
      <w:r w:rsidR="00BA4513" w:rsidRPr="00113035">
        <w:rPr>
          <w:b/>
          <w:lang w:val="de-DE"/>
        </w:rPr>
        <w:t xml:space="preserve"> TTTech</w:t>
      </w:r>
      <w:r w:rsidR="00F56DD3" w:rsidRPr="00113035">
        <w:rPr>
          <w:b/>
          <w:lang w:val="de-DE"/>
        </w:rPr>
        <w:t xml:space="preserve"> Auto AG</w:t>
      </w:r>
      <w:r w:rsidR="002020EF" w:rsidRPr="00113035">
        <w:rPr>
          <w:b/>
          <w:lang w:val="de-DE"/>
        </w:rPr>
        <w:t xml:space="preserve"> </w:t>
      </w:r>
      <w:r w:rsidR="008F694C" w:rsidRPr="00113035">
        <w:rPr>
          <w:b/>
          <w:lang w:val="de-DE"/>
        </w:rPr>
        <w:t xml:space="preserve">zur Förderung von </w:t>
      </w:r>
      <w:r w:rsidR="009B4529" w:rsidRPr="00113035">
        <w:rPr>
          <w:b/>
          <w:lang w:val="de-DE"/>
        </w:rPr>
        <w:t>S</w:t>
      </w:r>
      <w:r w:rsidR="00C62B77" w:rsidRPr="00113035">
        <w:rPr>
          <w:b/>
          <w:lang w:val="de-DE"/>
        </w:rPr>
        <w:t>icherheit</w:t>
      </w:r>
      <w:r w:rsidR="009B4529" w:rsidRPr="00113035">
        <w:rPr>
          <w:b/>
          <w:lang w:val="de-DE"/>
        </w:rPr>
        <w:t xml:space="preserve"> sowie </w:t>
      </w:r>
      <w:r w:rsidR="00C62B77" w:rsidRPr="00113035">
        <w:rPr>
          <w:b/>
          <w:lang w:val="de-DE"/>
        </w:rPr>
        <w:t>Risiko</w:t>
      </w:r>
      <w:r w:rsidR="009B4529" w:rsidRPr="00113035">
        <w:rPr>
          <w:b/>
          <w:lang w:val="de-DE"/>
        </w:rPr>
        <w:t>- und Kosten</w:t>
      </w:r>
      <w:r w:rsidR="00633AC7" w:rsidRPr="00113035">
        <w:rPr>
          <w:b/>
          <w:lang w:val="de-DE"/>
        </w:rPr>
        <w:t>reduzierung</w:t>
      </w:r>
      <w:r w:rsidR="00C62B77" w:rsidRPr="00113035">
        <w:rPr>
          <w:b/>
          <w:lang w:val="de-DE"/>
        </w:rPr>
        <w:t xml:space="preserve"> </w:t>
      </w:r>
      <w:r w:rsidR="00A80555" w:rsidRPr="00113035">
        <w:rPr>
          <w:b/>
          <w:lang w:val="de-DE"/>
        </w:rPr>
        <w:t>in der autonome</w:t>
      </w:r>
      <w:r w:rsidR="00562D02" w:rsidRPr="00113035">
        <w:rPr>
          <w:b/>
          <w:lang w:val="de-DE"/>
        </w:rPr>
        <w:t>n</w:t>
      </w:r>
      <w:r w:rsidR="00A80555" w:rsidRPr="00113035">
        <w:rPr>
          <w:b/>
          <w:lang w:val="de-DE"/>
        </w:rPr>
        <w:t xml:space="preserve"> Mobilität,</w:t>
      </w:r>
      <w:r w:rsidR="00562D02" w:rsidRPr="00113035">
        <w:rPr>
          <w:b/>
          <w:lang w:val="de-DE"/>
        </w:rPr>
        <w:t xml:space="preserve"> haben </w:t>
      </w:r>
      <w:r w:rsidR="00816833" w:rsidRPr="00113035">
        <w:rPr>
          <w:b/>
          <w:lang w:val="de-DE"/>
        </w:rPr>
        <w:t>ein</w:t>
      </w:r>
      <w:r w:rsidR="00DD1E6C" w:rsidRPr="00113035">
        <w:rPr>
          <w:b/>
          <w:lang w:val="de-DE"/>
        </w:rPr>
        <w:t xml:space="preserve"> </w:t>
      </w:r>
      <w:r w:rsidR="003323F8" w:rsidRPr="00113035">
        <w:rPr>
          <w:b/>
          <w:lang w:val="de-DE"/>
        </w:rPr>
        <w:t>MoU</w:t>
      </w:r>
      <w:r w:rsidR="00562D02" w:rsidRPr="00113035">
        <w:rPr>
          <w:b/>
          <w:lang w:val="de-DE"/>
        </w:rPr>
        <w:t xml:space="preserve"> </w:t>
      </w:r>
      <w:r w:rsidR="00DD1E6C" w:rsidRPr="00113035">
        <w:rPr>
          <w:b/>
          <w:lang w:val="de-DE"/>
        </w:rPr>
        <w:t xml:space="preserve">unterzeichnet, mit dem sie </w:t>
      </w:r>
      <w:r w:rsidR="00267F83" w:rsidRPr="00113035">
        <w:rPr>
          <w:b/>
          <w:lang w:val="de-DE"/>
        </w:rPr>
        <w:t>die Voraussetzungen</w:t>
      </w:r>
      <w:r w:rsidR="00557EF6" w:rsidRPr="00113035">
        <w:rPr>
          <w:b/>
          <w:lang w:val="de-DE"/>
        </w:rPr>
        <w:t xml:space="preserve"> und den Rahmen</w:t>
      </w:r>
      <w:r w:rsidR="00267F83" w:rsidRPr="00113035">
        <w:rPr>
          <w:b/>
          <w:lang w:val="de-DE"/>
        </w:rPr>
        <w:t xml:space="preserve"> für eine zukünftige Zusammenarbeit schaffen. </w:t>
      </w:r>
      <w:r w:rsidR="00A80555" w:rsidRPr="00113035">
        <w:rPr>
          <w:b/>
          <w:lang w:val="de-DE"/>
        </w:rPr>
        <w:t xml:space="preserve"> </w:t>
      </w:r>
    </w:p>
    <w:p w14:paraId="21BA6005" w14:textId="77777777" w:rsidR="002020EF" w:rsidRPr="00113035" w:rsidRDefault="002020EF" w:rsidP="002020EF">
      <w:pPr>
        <w:rPr>
          <w:lang w:val="de-DE"/>
        </w:rPr>
      </w:pPr>
    </w:p>
    <w:p w14:paraId="2D7A29FB" w14:textId="75D9FE9B" w:rsidR="00EF5BB5" w:rsidRPr="00113035" w:rsidRDefault="002020EF" w:rsidP="00EF5BB5">
      <w:pPr>
        <w:rPr>
          <w:bCs/>
          <w:lang w:val="de-DE"/>
        </w:rPr>
      </w:pPr>
      <w:r w:rsidRPr="00113035">
        <w:rPr>
          <w:b/>
          <w:bCs/>
          <w:lang w:val="de-DE"/>
        </w:rPr>
        <w:t xml:space="preserve">Hoehenkirchen, </w:t>
      </w:r>
      <w:r w:rsidR="00215E12" w:rsidRPr="00113035">
        <w:rPr>
          <w:b/>
          <w:bCs/>
          <w:lang w:val="de-DE"/>
        </w:rPr>
        <w:t>Deutschland</w:t>
      </w:r>
      <w:r w:rsidRPr="00113035">
        <w:rPr>
          <w:b/>
          <w:bCs/>
          <w:lang w:val="de-DE"/>
        </w:rPr>
        <w:t xml:space="preserve"> / </w:t>
      </w:r>
      <w:r w:rsidR="001B078F" w:rsidRPr="00113035">
        <w:rPr>
          <w:b/>
          <w:bCs/>
          <w:lang w:val="de-DE"/>
        </w:rPr>
        <w:t>Wien, Österreich, 1</w:t>
      </w:r>
      <w:r w:rsidR="00CE7559">
        <w:rPr>
          <w:b/>
          <w:bCs/>
          <w:lang w:val="de-DE"/>
        </w:rPr>
        <w:t>9</w:t>
      </w:r>
      <w:r w:rsidR="001B078F" w:rsidRPr="00113035">
        <w:rPr>
          <w:b/>
          <w:bCs/>
          <w:lang w:val="de-DE"/>
        </w:rPr>
        <w:t>.07.2023</w:t>
      </w:r>
      <w:r w:rsidRPr="00113035">
        <w:rPr>
          <w:b/>
          <w:bCs/>
          <w:lang w:val="de-DE"/>
        </w:rPr>
        <w:t xml:space="preserve"> –</w:t>
      </w:r>
      <w:r w:rsidRPr="00113035">
        <w:rPr>
          <w:lang w:val="de-DE"/>
        </w:rPr>
        <w:t xml:space="preserve"> </w:t>
      </w:r>
      <w:r w:rsidR="00F23107" w:rsidRPr="00113035">
        <w:rPr>
          <w:lang w:val="de-DE"/>
        </w:rPr>
        <w:t xml:space="preserve">Die Vereinbarung formalisiert die Zusammenarbeit beider </w:t>
      </w:r>
      <w:r w:rsidR="00BE577B">
        <w:rPr>
          <w:lang w:val="de-DE"/>
        </w:rPr>
        <w:t>Parteien</w:t>
      </w:r>
      <w:r w:rsidR="00F23107" w:rsidRPr="00113035">
        <w:rPr>
          <w:lang w:val="de-DE"/>
        </w:rPr>
        <w:t xml:space="preserve"> mit dem Ziel</w:t>
      </w:r>
      <w:r w:rsidR="008B1C08" w:rsidRPr="00113035">
        <w:rPr>
          <w:lang w:val="de-DE"/>
        </w:rPr>
        <w:t>,</w:t>
      </w:r>
      <w:r w:rsidR="00F23107" w:rsidRPr="00113035">
        <w:rPr>
          <w:lang w:val="de-DE"/>
        </w:rPr>
        <w:t xml:space="preserve"> </w:t>
      </w:r>
      <w:r w:rsidR="00685597" w:rsidRPr="00113035">
        <w:rPr>
          <w:lang w:val="de-DE"/>
        </w:rPr>
        <w:t xml:space="preserve">sich gegenseitig zu unterstützen, um </w:t>
      </w:r>
      <w:r w:rsidR="008B1C08" w:rsidRPr="00113035">
        <w:rPr>
          <w:lang w:val="de-DE"/>
        </w:rPr>
        <w:t>gemeinsam</w:t>
      </w:r>
      <w:r w:rsidR="00685597" w:rsidRPr="00113035">
        <w:rPr>
          <w:lang w:val="de-DE"/>
        </w:rPr>
        <w:t xml:space="preserve"> die </w:t>
      </w:r>
      <w:r w:rsidR="002A1220" w:rsidRPr="00113035">
        <w:rPr>
          <w:lang w:val="de-DE"/>
        </w:rPr>
        <w:t>sichere Umsetzung von autonomer Mobilität</w:t>
      </w:r>
      <w:r w:rsidR="00685597" w:rsidRPr="00113035">
        <w:rPr>
          <w:lang w:val="de-DE"/>
        </w:rPr>
        <w:t xml:space="preserve"> voranzubringen. </w:t>
      </w:r>
      <w:r w:rsidR="00063732" w:rsidRPr="00113035">
        <w:rPr>
          <w:bCs/>
          <w:lang w:val="de-DE"/>
        </w:rPr>
        <w:t xml:space="preserve">Gemäß der Absichtserklärung wollen ASAM e.V. und The Autonomous </w:t>
      </w:r>
      <w:r w:rsidR="008430C1" w:rsidRPr="00113035">
        <w:rPr>
          <w:bCs/>
          <w:lang w:val="de-DE"/>
        </w:rPr>
        <w:t xml:space="preserve">Fachwissen und Erfahrung </w:t>
      </w:r>
      <w:r w:rsidR="00477744" w:rsidRPr="00113035">
        <w:rPr>
          <w:bCs/>
          <w:lang w:val="de-DE"/>
        </w:rPr>
        <w:t>austauschen</w:t>
      </w:r>
      <w:r w:rsidR="00726E80" w:rsidRPr="00113035">
        <w:rPr>
          <w:bCs/>
          <w:lang w:val="de-DE"/>
        </w:rPr>
        <w:t xml:space="preserve">, technische Arbeiten abstimmen und gemeinsame Aktivitäten fördern. </w:t>
      </w:r>
      <w:r w:rsidR="0074481F" w:rsidRPr="00113035">
        <w:rPr>
          <w:bCs/>
          <w:lang w:val="de-DE"/>
        </w:rPr>
        <w:t xml:space="preserve"> </w:t>
      </w:r>
    </w:p>
    <w:p w14:paraId="238517F5" w14:textId="42A95AC0" w:rsidR="00F23107" w:rsidRPr="00113035" w:rsidRDefault="00F23107" w:rsidP="002020EF">
      <w:pPr>
        <w:rPr>
          <w:lang w:val="de-DE"/>
        </w:rPr>
      </w:pPr>
    </w:p>
    <w:p w14:paraId="3F525CFD" w14:textId="60776DFB" w:rsidR="0054459A" w:rsidRPr="00113035" w:rsidRDefault="0054459A" w:rsidP="002020EF">
      <w:pPr>
        <w:rPr>
          <w:lang w:val="de-DE"/>
        </w:rPr>
      </w:pPr>
      <w:r w:rsidRPr="00113035">
        <w:rPr>
          <w:lang w:val="de-DE"/>
        </w:rPr>
        <w:t>Marius Dupuis, CEO von ASAM e.V.</w:t>
      </w:r>
      <w:r w:rsidR="00892D37" w:rsidRPr="00113035">
        <w:rPr>
          <w:lang w:val="de-DE"/>
        </w:rPr>
        <w:t xml:space="preserve">, </w:t>
      </w:r>
      <w:r w:rsidR="00497597" w:rsidRPr="00113035">
        <w:rPr>
          <w:lang w:val="de-DE"/>
        </w:rPr>
        <w:t>sagt</w:t>
      </w:r>
      <w:r w:rsidR="00892D37" w:rsidRPr="00113035">
        <w:rPr>
          <w:lang w:val="de-DE"/>
        </w:rPr>
        <w:t xml:space="preserve"> zu der Vereinbarung: „Die Zusammenarbeit zwischen ASAM und The Autonomous hat das Potenzial, </w:t>
      </w:r>
      <w:r w:rsidR="00394005" w:rsidRPr="00113035">
        <w:rPr>
          <w:lang w:val="de-DE"/>
        </w:rPr>
        <w:t xml:space="preserve">die autonome Mobilität einen großen Schritt </w:t>
      </w:r>
      <w:r w:rsidR="00514DDE" w:rsidRPr="00113035">
        <w:rPr>
          <w:lang w:val="de-DE"/>
        </w:rPr>
        <w:t>voran</w:t>
      </w:r>
      <w:r w:rsidR="00394005" w:rsidRPr="00113035">
        <w:rPr>
          <w:lang w:val="de-DE"/>
        </w:rPr>
        <w:t>zubringen</w:t>
      </w:r>
      <w:r w:rsidR="002A229E" w:rsidRPr="00113035">
        <w:rPr>
          <w:lang w:val="de-DE"/>
        </w:rPr>
        <w:t>:</w:t>
      </w:r>
      <w:r w:rsidR="00394005" w:rsidRPr="00113035">
        <w:rPr>
          <w:lang w:val="de-DE"/>
        </w:rPr>
        <w:t xml:space="preserve"> </w:t>
      </w:r>
      <w:r w:rsidR="008E7941" w:rsidRPr="00113035">
        <w:rPr>
          <w:lang w:val="de-DE"/>
        </w:rPr>
        <w:t>Referenzlösungen</w:t>
      </w:r>
      <w:r w:rsidR="004137C3" w:rsidRPr="00113035">
        <w:rPr>
          <w:lang w:val="de-DE"/>
        </w:rPr>
        <w:t xml:space="preserve"> und Best Practices,</w:t>
      </w:r>
      <w:r w:rsidR="00097318" w:rsidRPr="00113035">
        <w:rPr>
          <w:lang w:val="de-DE"/>
        </w:rPr>
        <w:t xml:space="preserve"> die im Rahmen </w:t>
      </w:r>
      <w:r w:rsidR="002A229E" w:rsidRPr="00113035">
        <w:rPr>
          <w:lang w:val="de-DE"/>
        </w:rPr>
        <w:t xml:space="preserve">der Aktivitäten </w:t>
      </w:r>
      <w:r w:rsidR="00097318" w:rsidRPr="00113035">
        <w:rPr>
          <w:lang w:val="de-DE"/>
        </w:rPr>
        <w:t>von The Au</w:t>
      </w:r>
      <w:r w:rsidR="002A229E" w:rsidRPr="00113035">
        <w:rPr>
          <w:lang w:val="de-DE"/>
        </w:rPr>
        <w:t>t</w:t>
      </w:r>
      <w:r w:rsidR="00097318" w:rsidRPr="00113035">
        <w:rPr>
          <w:lang w:val="de-DE"/>
        </w:rPr>
        <w:t xml:space="preserve">onomous angestoßen werden, können </w:t>
      </w:r>
      <w:r w:rsidR="002A229E" w:rsidRPr="00113035">
        <w:rPr>
          <w:lang w:val="de-DE"/>
        </w:rPr>
        <w:t xml:space="preserve">direkt durch Standardisierung </w:t>
      </w:r>
      <w:r w:rsidR="008E7941" w:rsidRPr="00113035">
        <w:rPr>
          <w:lang w:val="de-DE"/>
        </w:rPr>
        <w:t>im</w:t>
      </w:r>
      <w:r w:rsidR="00097318" w:rsidRPr="00113035">
        <w:rPr>
          <w:lang w:val="de-DE"/>
        </w:rPr>
        <w:t xml:space="preserve"> ASAM </w:t>
      </w:r>
      <w:r w:rsidR="008A4781" w:rsidRPr="00113035">
        <w:rPr>
          <w:lang w:val="de-DE"/>
        </w:rPr>
        <w:t>unter</w:t>
      </w:r>
      <w:r w:rsidR="00514DDE" w:rsidRPr="00113035">
        <w:rPr>
          <w:lang w:val="de-DE"/>
        </w:rPr>
        <w:t>mauert</w:t>
      </w:r>
      <w:r w:rsidR="00097318" w:rsidRPr="00113035">
        <w:rPr>
          <w:lang w:val="de-DE"/>
        </w:rPr>
        <w:t xml:space="preserve"> werden.</w:t>
      </w:r>
      <w:r w:rsidR="008A4781" w:rsidRPr="00113035">
        <w:rPr>
          <w:lang w:val="de-DE"/>
        </w:rPr>
        <w:t>“</w:t>
      </w:r>
    </w:p>
    <w:p w14:paraId="1D7D6C47" w14:textId="77777777" w:rsidR="0054459A" w:rsidRPr="00113035" w:rsidRDefault="0054459A" w:rsidP="002020EF">
      <w:pPr>
        <w:rPr>
          <w:lang w:val="de-DE"/>
        </w:rPr>
      </w:pPr>
    </w:p>
    <w:p w14:paraId="42AC2E95" w14:textId="0EF58853" w:rsidR="0054459A" w:rsidRPr="00113035" w:rsidRDefault="00554894" w:rsidP="002020EF">
      <w:pPr>
        <w:rPr>
          <w:lang w:val="de-DE"/>
        </w:rPr>
      </w:pPr>
      <w:r w:rsidRPr="00113035">
        <w:rPr>
          <w:lang w:val="de-DE"/>
        </w:rPr>
        <w:t>„</w:t>
      </w:r>
      <w:r w:rsidR="0039284E" w:rsidRPr="00113035">
        <w:rPr>
          <w:lang w:val="de-DE"/>
        </w:rPr>
        <w:t>Sowohl wi</w:t>
      </w:r>
      <w:r w:rsidR="00D4586D" w:rsidRPr="00113035">
        <w:rPr>
          <w:lang w:val="de-DE"/>
        </w:rPr>
        <w:t>r</w:t>
      </w:r>
      <w:r w:rsidR="0039284E" w:rsidRPr="00113035">
        <w:rPr>
          <w:lang w:val="de-DE"/>
        </w:rPr>
        <w:t xml:space="preserve"> bei The </w:t>
      </w:r>
      <w:r w:rsidR="00BA4513" w:rsidRPr="00113035">
        <w:rPr>
          <w:lang w:val="de-DE"/>
        </w:rPr>
        <w:t>Autonomous</w:t>
      </w:r>
      <w:r w:rsidR="0039284E" w:rsidRPr="00113035">
        <w:rPr>
          <w:lang w:val="de-DE"/>
        </w:rPr>
        <w:t xml:space="preserve"> als auch </w:t>
      </w:r>
      <w:r w:rsidR="00D4586D" w:rsidRPr="00113035">
        <w:rPr>
          <w:lang w:val="de-DE"/>
        </w:rPr>
        <w:t xml:space="preserve">der </w:t>
      </w:r>
      <w:r w:rsidR="0039284E" w:rsidRPr="00113035">
        <w:rPr>
          <w:lang w:val="de-DE"/>
        </w:rPr>
        <w:t xml:space="preserve">ASAM e.V. </w:t>
      </w:r>
      <w:r w:rsidR="00DE2891">
        <w:rPr>
          <w:lang w:val="de-DE"/>
        </w:rPr>
        <w:t>haben das Ziel, sicheres autonomes Fahren in Zukunft zu gewährleisten</w:t>
      </w:r>
      <w:r w:rsidR="00ED5128">
        <w:rPr>
          <w:lang w:val="de-DE"/>
        </w:rPr>
        <w:t>“</w:t>
      </w:r>
      <w:r w:rsidR="00DE2891">
        <w:rPr>
          <w:lang w:val="de-DE"/>
        </w:rPr>
        <w:t xml:space="preserve"> </w:t>
      </w:r>
      <w:r w:rsidRPr="00113035">
        <w:rPr>
          <w:lang w:val="de-DE"/>
        </w:rPr>
        <w:t xml:space="preserve">sagte Philip Schreiner, Leiter von The Autonomous. </w:t>
      </w:r>
      <w:r w:rsidR="00ED5128">
        <w:rPr>
          <w:lang w:val="de-DE"/>
        </w:rPr>
        <w:t>„</w:t>
      </w:r>
      <w:r w:rsidR="00DE2891">
        <w:rPr>
          <w:lang w:val="de-DE"/>
        </w:rPr>
        <w:t>Damit dies Realität wird, müssen noch einige Herausforderungen gelöst werden. Hier gilt es, eine gute Abstimmung zwischen den unterschiedlichen Initiativen zu gewährleisten. Daher bin ich sehr froh, dass wir mit ASAM e</w:t>
      </w:r>
      <w:r w:rsidR="00ED5128">
        <w:rPr>
          <w:lang w:val="de-DE"/>
        </w:rPr>
        <w:t>.V.</w:t>
      </w:r>
      <w:r w:rsidR="00DE2891">
        <w:rPr>
          <w:lang w:val="de-DE"/>
        </w:rPr>
        <w:t xml:space="preserve"> eine Standardisierungsorganisation für die Validierung autonome</w:t>
      </w:r>
      <w:r w:rsidR="00ED5128">
        <w:rPr>
          <w:lang w:val="de-DE"/>
        </w:rPr>
        <w:t>n Fahrens</w:t>
      </w:r>
      <w:r w:rsidR="00DE2891">
        <w:rPr>
          <w:lang w:val="de-DE"/>
        </w:rPr>
        <w:t xml:space="preserve"> als Partner haben.  </w:t>
      </w:r>
      <w:r w:rsidR="00BB3496">
        <w:rPr>
          <w:lang w:val="de-DE"/>
        </w:rPr>
        <w:t xml:space="preserve">Dies ergänzt unseren Fokus auf Referenzlösungen aus der Industrie sehr gut </w:t>
      </w:r>
      <w:r w:rsidR="00BB3496">
        <w:rPr>
          <w:lang w:val="de-DE"/>
        </w:rPr>
        <w:lastRenderedPageBreak/>
        <w:t xml:space="preserve">und erlaubt uns, beiden Initiativen das notwendige Wachstum zu bringen. </w:t>
      </w:r>
      <w:r w:rsidR="005754C5" w:rsidRPr="00113035">
        <w:rPr>
          <w:lang w:val="de-DE"/>
        </w:rPr>
        <w:t xml:space="preserve"> Nur </w:t>
      </w:r>
      <w:r w:rsidR="00BA4513" w:rsidRPr="00113035">
        <w:rPr>
          <w:lang w:val="de-DE"/>
        </w:rPr>
        <w:t>gemeinsam können</w:t>
      </w:r>
      <w:r w:rsidRPr="00113035">
        <w:rPr>
          <w:lang w:val="de-DE"/>
        </w:rPr>
        <w:t xml:space="preserve"> wir die dringend benötigten Synergien schaffen und die Sicherheitsherausforderungen lösen.</w:t>
      </w:r>
      <w:r w:rsidR="005754C5" w:rsidRPr="00113035">
        <w:rPr>
          <w:lang w:val="de-DE"/>
        </w:rPr>
        <w:t>“</w:t>
      </w:r>
    </w:p>
    <w:p w14:paraId="7D38EE87" w14:textId="6B3F53E4" w:rsidR="003A0CFE" w:rsidRPr="00113035" w:rsidRDefault="003A0CFE" w:rsidP="002020EF">
      <w:pPr>
        <w:rPr>
          <w:lang w:val="de-DE"/>
        </w:rPr>
      </w:pPr>
    </w:p>
    <w:p w14:paraId="61FC12E7" w14:textId="77777777" w:rsidR="005754C5" w:rsidRPr="00C95B28" w:rsidRDefault="005754C5" w:rsidP="00113035">
      <w:pPr>
        <w:pStyle w:val="berschrift2"/>
        <w:rPr>
          <w:lang w:val="de-AT"/>
        </w:rPr>
      </w:pPr>
      <w:r w:rsidRPr="00C95B28">
        <w:rPr>
          <w:lang w:val="de-AT"/>
        </w:rPr>
        <w:t>Über ASAM e.V.:</w:t>
      </w:r>
    </w:p>
    <w:p w14:paraId="42D6F877" w14:textId="0D1B76D2" w:rsidR="00CC22EB" w:rsidRPr="00113035" w:rsidRDefault="00CC22EB" w:rsidP="00CC22EB">
      <w:pPr>
        <w:rPr>
          <w:lang w:val="de-DE"/>
        </w:rPr>
      </w:pPr>
      <w:r w:rsidRPr="00113035">
        <w:rPr>
          <w:lang w:val="de-DE"/>
        </w:rPr>
        <w:t xml:space="preserve">ASAM e.V. setzt sich aktiv für Standardisierung in der Automobilentwicklung ein. Gemeinsam mit seinen mehr als 400 Mitgliedsunternehmen entwickelt der Verein Standards, die einen einfachen Austausch von Daten und Werkzeugen innerhalb und über Werkzeugketten hinweg ermöglichen. </w:t>
      </w:r>
      <w:r w:rsidR="00BA4513" w:rsidRPr="00113035">
        <w:rPr>
          <w:lang w:val="de-DE"/>
        </w:rPr>
        <w:t>ASAM-Standards</w:t>
      </w:r>
      <w:r w:rsidRPr="00113035">
        <w:rPr>
          <w:lang w:val="de-DE"/>
        </w:rPr>
        <w:t xml:space="preserve"> </w:t>
      </w:r>
      <w:r w:rsidR="008B1C08" w:rsidRPr="00113035">
        <w:rPr>
          <w:lang w:val="de-DE"/>
        </w:rPr>
        <w:t xml:space="preserve">zielen auf </w:t>
      </w:r>
      <w:r w:rsidRPr="00113035">
        <w:rPr>
          <w:lang w:val="de-DE"/>
        </w:rPr>
        <w:t xml:space="preserve">ein breites Anwendungsspektrum im Bereich Verifikation und Validierung (V&amp;V) von Fahrzeugen </w:t>
      </w:r>
      <w:r w:rsidR="008B1C08" w:rsidRPr="00113035">
        <w:rPr>
          <w:lang w:val="de-DE"/>
        </w:rPr>
        <w:t xml:space="preserve">hin </w:t>
      </w:r>
      <w:r w:rsidRPr="00113035">
        <w:rPr>
          <w:lang w:val="de-DE"/>
        </w:rPr>
        <w:t xml:space="preserve">und sind weltweit im Einsatz. </w:t>
      </w:r>
    </w:p>
    <w:p w14:paraId="4C06D6BB" w14:textId="77777777" w:rsidR="00CC22EB" w:rsidRPr="00113035" w:rsidRDefault="00CC22EB" w:rsidP="00CC22EB">
      <w:pPr>
        <w:rPr>
          <w:lang w:val="de-DE"/>
        </w:rPr>
      </w:pPr>
    </w:p>
    <w:p w14:paraId="3D68942F" w14:textId="2479FF35" w:rsidR="00CC22EB" w:rsidRPr="00113035" w:rsidRDefault="00CC22EB" w:rsidP="00CC22EB">
      <w:pPr>
        <w:rPr>
          <w:lang w:val="de-DE"/>
        </w:rPr>
      </w:pPr>
      <w:r w:rsidRPr="00113035">
        <w:rPr>
          <w:lang w:val="de-DE"/>
        </w:rPr>
        <w:t xml:space="preserve">Die ASAM OpenX®-Standards, stellen eine Reihe von Standards für das simulationsbasierte Testen von automatisierten Fahrfunktionen bereit. Sie decken große Bereiche der virtuellen Entwicklung sowie hybride Testverfahren – eine Kombination aus virtuellen und physischen Komponenten – ab. Die ASAM OpenX-Standards </w:t>
      </w:r>
      <w:r w:rsidR="008B1C08" w:rsidRPr="00113035">
        <w:rPr>
          <w:lang w:val="de-DE"/>
        </w:rPr>
        <w:t>sind</w:t>
      </w:r>
      <w:r w:rsidR="00ED5128">
        <w:rPr>
          <w:lang w:val="de-DE"/>
        </w:rPr>
        <w:t xml:space="preserve"> </w:t>
      </w:r>
      <w:r w:rsidR="008B1C08" w:rsidRPr="00113035">
        <w:rPr>
          <w:lang w:val="de-DE"/>
        </w:rPr>
        <w:t>branchenweit Referenz</w:t>
      </w:r>
      <w:r w:rsidRPr="00113035">
        <w:rPr>
          <w:lang w:val="de-DE"/>
        </w:rPr>
        <w:t xml:space="preserve"> für ihre jeweiligen Anwendungsfälle und werden bereits von der Mehrheit der Anbieter von Simulationstools sowie von Herstellern weltweit unterstützt.  (</w:t>
      </w:r>
      <w:hyperlink r:id="rId13" w:history="1">
        <w:r w:rsidRPr="00113035">
          <w:rPr>
            <w:rStyle w:val="Hyperlink"/>
            <w:lang w:val="de-DE"/>
          </w:rPr>
          <w:t>www.asam.net</w:t>
        </w:r>
      </w:hyperlink>
      <w:r w:rsidRPr="00113035">
        <w:rPr>
          <w:lang w:val="de-DE"/>
        </w:rPr>
        <w:t>)</w:t>
      </w:r>
    </w:p>
    <w:p w14:paraId="1EE3830D" w14:textId="77777777" w:rsidR="005754C5" w:rsidRPr="00113035" w:rsidRDefault="005754C5" w:rsidP="005754C5">
      <w:pPr>
        <w:pStyle w:val="berschrift2"/>
        <w:rPr>
          <w:rFonts w:asciiTheme="minorHAnsi" w:eastAsia="Times New Roman" w:hAnsiTheme="minorHAnsi" w:cs="Times New Roman"/>
          <w:color w:val="auto"/>
          <w:szCs w:val="22"/>
          <w:lang w:val="de-DE"/>
        </w:rPr>
      </w:pPr>
    </w:p>
    <w:p w14:paraId="0C23A09D" w14:textId="0864E132" w:rsidR="003A0CFE" w:rsidRPr="00C95B28" w:rsidRDefault="003A0CFE" w:rsidP="00113035">
      <w:pPr>
        <w:pStyle w:val="berschrift2"/>
        <w:rPr>
          <w:lang w:val="de-AT"/>
        </w:rPr>
      </w:pPr>
      <w:r w:rsidRPr="00C95B28">
        <w:rPr>
          <w:lang w:val="de-AT"/>
        </w:rPr>
        <w:t xml:space="preserve">Über </w:t>
      </w:r>
      <w:r w:rsidR="005754C5" w:rsidRPr="00C95B28">
        <w:rPr>
          <w:lang w:val="de-AT"/>
        </w:rPr>
        <w:t xml:space="preserve">The </w:t>
      </w:r>
      <w:proofErr w:type="spellStart"/>
      <w:r w:rsidR="005754C5" w:rsidRPr="00C95B28">
        <w:rPr>
          <w:lang w:val="de-AT"/>
        </w:rPr>
        <w:t>Autonomous</w:t>
      </w:r>
      <w:proofErr w:type="spellEnd"/>
      <w:r w:rsidRPr="00C95B28">
        <w:rPr>
          <w:lang w:val="de-AT"/>
        </w:rPr>
        <w:t xml:space="preserve">: </w:t>
      </w:r>
    </w:p>
    <w:p w14:paraId="1871CADA" w14:textId="48D4BD96" w:rsidR="002020EF" w:rsidRDefault="00F11268" w:rsidP="004C176D">
      <w:pPr>
        <w:rPr>
          <w:lang w:val="de-DE"/>
        </w:rPr>
      </w:pPr>
      <w:r w:rsidRPr="00113035">
        <w:rPr>
          <w:lang w:val="de-DE"/>
        </w:rPr>
        <w:t xml:space="preserve">The Autonomous ist eine Initiative, die </w:t>
      </w:r>
      <w:r w:rsidR="00354C27" w:rsidRPr="00113035">
        <w:rPr>
          <w:lang w:val="de-DE"/>
        </w:rPr>
        <w:t xml:space="preserve">2019 </w:t>
      </w:r>
      <w:r w:rsidRPr="00113035">
        <w:rPr>
          <w:lang w:val="de-DE"/>
        </w:rPr>
        <w:t xml:space="preserve">von der TTTech Auto AG gegründet wurde. Das Ziel dieser Initiative ist es, die autonome Mobilitätsindustrie zusammenzubringen, um </w:t>
      </w:r>
      <w:r w:rsidR="00C95B28">
        <w:rPr>
          <w:lang w:val="de-DE"/>
        </w:rPr>
        <w:t>ein</w:t>
      </w:r>
      <w:r w:rsidR="00BB3496">
        <w:rPr>
          <w:lang w:val="de-DE"/>
        </w:rPr>
        <w:t xml:space="preserve"> </w:t>
      </w:r>
      <w:r w:rsidRPr="00113035">
        <w:rPr>
          <w:lang w:val="de-DE"/>
        </w:rPr>
        <w:t>gemeinsam</w:t>
      </w:r>
      <w:r w:rsidR="00C95B28">
        <w:rPr>
          <w:lang w:val="de-DE"/>
        </w:rPr>
        <w:t>e</w:t>
      </w:r>
      <w:r w:rsidR="00BB3496">
        <w:rPr>
          <w:lang w:val="de-DE"/>
        </w:rPr>
        <w:t>s</w:t>
      </w:r>
      <w:r w:rsidR="00C95B28">
        <w:rPr>
          <w:lang w:val="de-DE"/>
        </w:rPr>
        <w:t xml:space="preserve"> Verständnis</w:t>
      </w:r>
      <w:r w:rsidRPr="00113035">
        <w:rPr>
          <w:lang w:val="de-DE"/>
        </w:rPr>
        <w:t xml:space="preserve"> </w:t>
      </w:r>
      <w:r w:rsidR="00BB3496">
        <w:rPr>
          <w:lang w:val="de-DE"/>
        </w:rPr>
        <w:t>von Sicherheit im autonomen Fahren zu definieren. Darüber hinaus bieten die Arbeitsgruppen des Ökosystems Vorteile der Risikoteilung sowie eine Reduktion der Entwicklungskosten für die teilnehmenden Firmen.</w:t>
      </w:r>
      <w:r w:rsidRPr="00113035">
        <w:rPr>
          <w:lang w:val="de-DE"/>
        </w:rPr>
        <w:t xml:space="preserve"> The A</w:t>
      </w:r>
      <w:r w:rsidR="00354C27" w:rsidRPr="00113035">
        <w:rPr>
          <w:lang w:val="de-DE"/>
        </w:rPr>
        <w:t>ut</w:t>
      </w:r>
      <w:r w:rsidRPr="00113035">
        <w:rPr>
          <w:lang w:val="de-DE"/>
        </w:rPr>
        <w:t>onom</w:t>
      </w:r>
      <w:r w:rsidR="00354C27" w:rsidRPr="00113035">
        <w:rPr>
          <w:lang w:val="de-DE"/>
        </w:rPr>
        <w:t>ou</w:t>
      </w:r>
      <w:r w:rsidRPr="00113035">
        <w:rPr>
          <w:lang w:val="de-DE"/>
        </w:rPr>
        <w:t xml:space="preserve">s </w:t>
      </w:r>
      <w:r w:rsidR="000D4543">
        <w:rPr>
          <w:lang w:val="de-DE"/>
        </w:rPr>
        <w:t>ist</w:t>
      </w:r>
      <w:r w:rsidR="000D4543" w:rsidRPr="00113035">
        <w:rPr>
          <w:lang w:val="de-DE"/>
        </w:rPr>
        <w:t xml:space="preserve"> </w:t>
      </w:r>
      <w:r w:rsidRPr="00113035">
        <w:rPr>
          <w:lang w:val="de-DE"/>
        </w:rPr>
        <w:t>ein</w:t>
      </w:r>
      <w:r w:rsidR="00907EF0" w:rsidRPr="00113035">
        <w:rPr>
          <w:lang w:val="de-DE"/>
        </w:rPr>
        <w:t>e</w:t>
      </w:r>
      <w:r w:rsidRPr="00113035">
        <w:rPr>
          <w:lang w:val="de-DE"/>
        </w:rPr>
        <w:t xml:space="preserve"> </w:t>
      </w:r>
      <w:r w:rsidR="00BB3496">
        <w:rPr>
          <w:lang w:val="de-DE"/>
        </w:rPr>
        <w:t>globale</w:t>
      </w:r>
      <w:r w:rsidR="00BB3496" w:rsidRPr="00113035">
        <w:rPr>
          <w:lang w:val="de-DE"/>
        </w:rPr>
        <w:t xml:space="preserve"> </w:t>
      </w:r>
      <w:r w:rsidR="00907EF0" w:rsidRPr="00113035">
        <w:rPr>
          <w:lang w:val="de-DE"/>
        </w:rPr>
        <w:t>Kooperationsplattform</w:t>
      </w:r>
      <w:r w:rsidRPr="00113035">
        <w:rPr>
          <w:lang w:val="de-DE"/>
        </w:rPr>
        <w:t xml:space="preserve"> für autonome Mobilität, um das nächste Kapitel der sicheren autonomen Mobilität zu schreiben. (</w:t>
      </w:r>
      <w:hyperlink r:id="rId14" w:history="1">
        <w:r w:rsidR="00354C27" w:rsidRPr="00113035">
          <w:rPr>
            <w:rStyle w:val="Hyperlink"/>
            <w:lang w:val="de-DE"/>
          </w:rPr>
          <w:t>www.the-autonomous.com</w:t>
        </w:r>
      </w:hyperlink>
      <w:r w:rsidR="00354C27" w:rsidRPr="00113035">
        <w:rPr>
          <w:lang w:val="de-DE"/>
        </w:rPr>
        <w:t>)</w:t>
      </w:r>
    </w:p>
    <w:p w14:paraId="041215DE" w14:textId="77777777" w:rsidR="00B218F3" w:rsidRPr="00113035" w:rsidRDefault="00B218F3" w:rsidP="004C176D">
      <w:pPr>
        <w:rPr>
          <w:lang w:val="de-DE"/>
        </w:rPr>
      </w:pPr>
    </w:p>
    <w:sectPr w:rsidR="00B218F3" w:rsidRPr="00113035" w:rsidSect="000B5E62">
      <w:headerReference w:type="default" r:id="rId1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D28D" w14:textId="77777777" w:rsidR="00CC75C3" w:rsidRDefault="00CC75C3" w:rsidP="00347262">
      <w:pPr>
        <w:spacing w:line="240" w:lineRule="auto"/>
      </w:pPr>
      <w:r>
        <w:separator/>
      </w:r>
    </w:p>
  </w:endnote>
  <w:endnote w:type="continuationSeparator" w:id="0">
    <w:p w14:paraId="4B9FEC4A" w14:textId="77777777" w:rsidR="00CC75C3" w:rsidRDefault="00CC75C3" w:rsidP="00347262">
      <w:pPr>
        <w:spacing w:line="240" w:lineRule="auto"/>
      </w:pPr>
      <w:r>
        <w:continuationSeparator/>
      </w:r>
    </w:p>
  </w:endnote>
  <w:endnote w:type="continuationNotice" w:id="1">
    <w:p w14:paraId="098E611F" w14:textId="77777777" w:rsidR="00CC75C3" w:rsidRDefault="00CC7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4F9C" w14:textId="77777777" w:rsidR="00CC75C3" w:rsidRDefault="00CC75C3" w:rsidP="00347262">
      <w:pPr>
        <w:spacing w:line="240" w:lineRule="auto"/>
      </w:pPr>
      <w:r>
        <w:separator/>
      </w:r>
    </w:p>
  </w:footnote>
  <w:footnote w:type="continuationSeparator" w:id="0">
    <w:p w14:paraId="3CB45322" w14:textId="77777777" w:rsidR="00CC75C3" w:rsidRDefault="00CC75C3" w:rsidP="00347262">
      <w:pPr>
        <w:spacing w:line="240" w:lineRule="auto"/>
      </w:pPr>
      <w:r>
        <w:continuationSeparator/>
      </w:r>
    </w:p>
  </w:footnote>
  <w:footnote w:type="continuationNotice" w:id="1">
    <w:p w14:paraId="518C880B" w14:textId="77777777" w:rsidR="00CC75C3" w:rsidRDefault="00CC75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7474" w14:textId="77777777" w:rsidR="00347262" w:rsidRDefault="005F6360">
    <w:pPr>
      <w:pStyle w:val="Kopfzeile"/>
    </w:pPr>
    <w:r>
      <w:rPr>
        <w:noProof/>
      </w:rPr>
      <mc:AlternateContent>
        <mc:Choice Requires="wps">
          <w:drawing>
            <wp:anchor distT="0" distB="0" distL="114300" distR="114300" simplePos="0" relativeHeight="251658240" behindDoc="1" locked="0" layoutInCell="1" allowOverlap="1" wp14:anchorId="5CDA0256" wp14:editId="32987788">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C94BF"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" strokecolor="#006ea5 [3204]" strokeweight=".5pt">
              <v:stroke joinstyle="miter"/>
              <w10:wrap type="tight"/>
            </v:line>
          </w:pict>
        </mc:Fallback>
      </mc:AlternateContent>
    </w:r>
    <w:r w:rsidR="000B5E62">
      <w:rPr>
        <w:noProof/>
      </w:rPr>
      <w:drawing>
        <wp:anchor distT="0" distB="0" distL="114300" distR="114300" simplePos="0" relativeHeight="251658241" behindDoc="0" locked="0" layoutInCell="1" allowOverlap="1" wp14:anchorId="1E2E7187" wp14:editId="76C608B4">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16cid:durableId="12079761">
    <w:abstractNumId w:val="0"/>
  </w:num>
  <w:num w:numId="2" w16cid:durableId="26686021">
    <w:abstractNumId w:val="1"/>
  </w:num>
  <w:num w:numId="3" w16cid:durableId="176770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EF"/>
    <w:rsid w:val="0000659F"/>
    <w:rsid w:val="00014A4D"/>
    <w:rsid w:val="00017679"/>
    <w:rsid w:val="000507EC"/>
    <w:rsid w:val="00052A32"/>
    <w:rsid w:val="00057F8E"/>
    <w:rsid w:val="00063732"/>
    <w:rsid w:val="000673FF"/>
    <w:rsid w:val="0008201F"/>
    <w:rsid w:val="000879D9"/>
    <w:rsid w:val="00096EF8"/>
    <w:rsid w:val="00097318"/>
    <w:rsid w:val="000A09EB"/>
    <w:rsid w:val="000B5E62"/>
    <w:rsid w:val="000D0701"/>
    <w:rsid w:val="000D4543"/>
    <w:rsid w:val="000E6A94"/>
    <w:rsid w:val="00113035"/>
    <w:rsid w:val="00127403"/>
    <w:rsid w:val="00140127"/>
    <w:rsid w:val="00154A7C"/>
    <w:rsid w:val="00164B42"/>
    <w:rsid w:val="00184180"/>
    <w:rsid w:val="001B078F"/>
    <w:rsid w:val="002020EF"/>
    <w:rsid w:val="00211A8C"/>
    <w:rsid w:val="00215E12"/>
    <w:rsid w:val="0025098E"/>
    <w:rsid w:val="00250A57"/>
    <w:rsid w:val="00267F83"/>
    <w:rsid w:val="002A1220"/>
    <w:rsid w:val="002A1E88"/>
    <w:rsid w:val="002A229E"/>
    <w:rsid w:val="002A6DDB"/>
    <w:rsid w:val="002B08EF"/>
    <w:rsid w:val="002E2738"/>
    <w:rsid w:val="002F3AC5"/>
    <w:rsid w:val="002F3B81"/>
    <w:rsid w:val="0031102C"/>
    <w:rsid w:val="00320C9C"/>
    <w:rsid w:val="00323BA7"/>
    <w:rsid w:val="003323F8"/>
    <w:rsid w:val="00346308"/>
    <w:rsid w:val="00347262"/>
    <w:rsid w:val="00354C27"/>
    <w:rsid w:val="003606DB"/>
    <w:rsid w:val="0039284E"/>
    <w:rsid w:val="0039318E"/>
    <w:rsid w:val="00394005"/>
    <w:rsid w:val="003A0CFE"/>
    <w:rsid w:val="003C7844"/>
    <w:rsid w:val="003D0C7A"/>
    <w:rsid w:val="004137C3"/>
    <w:rsid w:val="00477744"/>
    <w:rsid w:val="00497597"/>
    <w:rsid w:val="004C176D"/>
    <w:rsid w:val="004E3BE4"/>
    <w:rsid w:val="00500BE1"/>
    <w:rsid w:val="00514DDE"/>
    <w:rsid w:val="0054459A"/>
    <w:rsid w:val="00554894"/>
    <w:rsid w:val="00557EF6"/>
    <w:rsid w:val="0056216C"/>
    <w:rsid w:val="00562D02"/>
    <w:rsid w:val="005754C5"/>
    <w:rsid w:val="005A623A"/>
    <w:rsid w:val="005B0FAA"/>
    <w:rsid w:val="005F6360"/>
    <w:rsid w:val="00633AC7"/>
    <w:rsid w:val="006366EF"/>
    <w:rsid w:val="006406FF"/>
    <w:rsid w:val="00685597"/>
    <w:rsid w:val="006929F9"/>
    <w:rsid w:val="006D2818"/>
    <w:rsid w:val="006E2947"/>
    <w:rsid w:val="006F584B"/>
    <w:rsid w:val="00726E80"/>
    <w:rsid w:val="007418EE"/>
    <w:rsid w:val="0074481F"/>
    <w:rsid w:val="00744887"/>
    <w:rsid w:val="00765186"/>
    <w:rsid w:val="007876FF"/>
    <w:rsid w:val="007B72F8"/>
    <w:rsid w:val="007D3CA8"/>
    <w:rsid w:val="007E0793"/>
    <w:rsid w:val="00801B24"/>
    <w:rsid w:val="00814F52"/>
    <w:rsid w:val="00816833"/>
    <w:rsid w:val="0083426E"/>
    <w:rsid w:val="008430C1"/>
    <w:rsid w:val="00843CC4"/>
    <w:rsid w:val="0085637A"/>
    <w:rsid w:val="00856683"/>
    <w:rsid w:val="00863BD6"/>
    <w:rsid w:val="008725D0"/>
    <w:rsid w:val="00875F21"/>
    <w:rsid w:val="00892D37"/>
    <w:rsid w:val="008A4781"/>
    <w:rsid w:val="008B1C08"/>
    <w:rsid w:val="008B232A"/>
    <w:rsid w:val="008E7941"/>
    <w:rsid w:val="008F694C"/>
    <w:rsid w:val="00907EF0"/>
    <w:rsid w:val="0094199D"/>
    <w:rsid w:val="009600B5"/>
    <w:rsid w:val="009855DE"/>
    <w:rsid w:val="009B4529"/>
    <w:rsid w:val="009B65EC"/>
    <w:rsid w:val="009C54A4"/>
    <w:rsid w:val="009D4BC6"/>
    <w:rsid w:val="009E39D3"/>
    <w:rsid w:val="00A06905"/>
    <w:rsid w:val="00A11A67"/>
    <w:rsid w:val="00A167FE"/>
    <w:rsid w:val="00A16B48"/>
    <w:rsid w:val="00A30641"/>
    <w:rsid w:val="00A74EE2"/>
    <w:rsid w:val="00A80555"/>
    <w:rsid w:val="00AD02B8"/>
    <w:rsid w:val="00B1085F"/>
    <w:rsid w:val="00B218F3"/>
    <w:rsid w:val="00B24336"/>
    <w:rsid w:val="00B763A3"/>
    <w:rsid w:val="00BA4513"/>
    <w:rsid w:val="00BA583F"/>
    <w:rsid w:val="00BB0EDA"/>
    <w:rsid w:val="00BB3496"/>
    <w:rsid w:val="00BD2462"/>
    <w:rsid w:val="00BD472F"/>
    <w:rsid w:val="00BE3879"/>
    <w:rsid w:val="00BE577B"/>
    <w:rsid w:val="00C02DE1"/>
    <w:rsid w:val="00C44A6D"/>
    <w:rsid w:val="00C62B77"/>
    <w:rsid w:val="00C932DD"/>
    <w:rsid w:val="00C95B28"/>
    <w:rsid w:val="00CC22EB"/>
    <w:rsid w:val="00CC5545"/>
    <w:rsid w:val="00CC75C3"/>
    <w:rsid w:val="00CE27CE"/>
    <w:rsid w:val="00CE7559"/>
    <w:rsid w:val="00D1610D"/>
    <w:rsid w:val="00D16528"/>
    <w:rsid w:val="00D23118"/>
    <w:rsid w:val="00D404DD"/>
    <w:rsid w:val="00D4586D"/>
    <w:rsid w:val="00D81A9A"/>
    <w:rsid w:val="00DA221F"/>
    <w:rsid w:val="00DD1E6C"/>
    <w:rsid w:val="00DE2891"/>
    <w:rsid w:val="00E424D9"/>
    <w:rsid w:val="00E80357"/>
    <w:rsid w:val="00E93600"/>
    <w:rsid w:val="00EA73FA"/>
    <w:rsid w:val="00EC7498"/>
    <w:rsid w:val="00ED5128"/>
    <w:rsid w:val="00ED65C5"/>
    <w:rsid w:val="00EF5BB5"/>
    <w:rsid w:val="00F06526"/>
    <w:rsid w:val="00F11268"/>
    <w:rsid w:val="00F134C4"/>
    <w:rsid w:val="00F23107"/>
    <w:rsid w:val="00F26FBA"/>
    <w:rsid w:val="00F3333D"/>
    <w:rsid w:val="00F56DD3"/>
    <w:rsid w:val="00F7051E"/>
    <w:rsid w:val="00F91384"/>
    <w:rsid w:val="00F939E7"/>
    <w:rsid w:val="00FA2C15"/>
    <w:rsid w:val="00FB09AA"/>
    <w:rsid w:val="00FD0B95"/>
    <w:rsid w:val="00FD3776"/>
    <w:rsid w:val="00FD38F0"/>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0635"/>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SmartHyperlink"/>
    <w:uiPriority w:val="31"/>
    <w:qFormat/>
    <w:rsid w:val="00140127"/>
    <w:rPr>
      <w:rFonts w:asciiTheme="minorHAnsi" w:hAnsiTheme="minorHAnsi"/>
      <w:smallCaps/>
      <w:color w:val="006EA5"/>
      <w:sz w:val="22"/>
      <w:u w:val="single"/>
    </w:rPr>
  </w:style>
  <w:style w:type="character" w:styleId="SmartHyperlink">
    <w:name w:val="Smart Hyperlink"/>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styleId="Erwhnung">
    <w:name w:val="Mention"/>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styleId="NichtaufgelsteErwhnung">
    <w:name w:val="Unresolved Mention"/>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0E6A94"/>
    <w:rPr>
      <w:sz w:val="16"/>
      <w:szCs w:val="16"/>
    </w:rPr>
  </w:style>
  <w:style w:type="paragraph" w:styleId="Kommentartext">
    <w:name w:val="annotation text"/>
    <w:basedOn w:val="Standard"/>
    <w:link w:val="KommentartextZchn"/>
    <w:uiPriority w:val="99"/>
    <w:semiHidden/>
    <w:unhideWhenUsed/>
    <w:rsid w:val="000E6A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6A94"/>
    <w:rPr>
      <w:sz w:val="20"/>
      <w:szCs w:val="20"/>
    </w:rPr>
  </w:style>
  <w:style w:type="paragraph" w:styleId="Kommentarthema">
    <w:name w:val="annotation subject"/>
    <w:basedOn w:val="Kommentartext"/>
    <w:next w:val="Kommentartext"/>
    <w:link w:val="KommentarthemaZchn"/>
    <w:uiPriority w:val="99"/>
    <w:semiHidden/>
    <w:unhideWhenUsed/>
    <w:rsid w:val="000E6A94"/>
    <w:rPr>
      <w:b/>
      <w:bCs/>
    </w:rPr>
  </w:style>
  <w:style w:type="character" w:customStyle="1" w:styleId="KommentarthemaZchn">
    <w:name w:val="Kommentarthema Zchn"/>
    <w:basedOn w:val="KommentartextZchn"/>
    <w:link w:val="Kommentarthema"/>
    <w:uiPriority w:val="99"/>
    <w:semiHidden/>
    <w:rsid w:val="000E6A94"/>
    <w:rPr>
      <w:b/>
      <w:bCs/>
      <w:sz w:val="20"/>
      <w:szCs w:val="20"/>
    </w:rPr>
  </w:style>
  <w:style w:type="character" w:styleId="Hervorhebung">
    <w:name w:val="Emphasis"/>
    <w:basedOn w:val="Absatz-Standardschriftart"/>
    <w:uiPriority w:val="20"/>
    <w:qFormat/>
    <w:rsid w:val="009D4BC6"/>
    <w:rPr>
      <w:i/>
      <w:iCs/>
    </w:rPr>
  </w:style>
  <w:style w:type="paragraph" w:styleId="berarbeitung">
    <w:name w:val="Revision"/>
    <w:hidden/>
    <w:uiPriority w:val="99"/>
    <w:semiHidden/>
    <w:rsid w:val="008B1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72296">
      <w:bodyDiv w:val="1"/>
      <w:marLeft w:val="0"/>
      <w:marRight w:val="0"/>
      <w:marTop w:val="0"/>
      <w:marBottom w:val="0"/>
      <w:divBdr>
        <w:top w:val="none" w:sz="0" w:space="0" w:color="auto"/>
        <w:left w:val="none" w:sz="0" w:space="0" w:color="auto"/>
        <w:bottom w:val="none" w:sz="0" w:space="0" w:color="auto"/>
        <w:right w:val="none" w:sz="0" w:space="0" w:color="auto"/>
      </w:divBdr>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amev.sharepoint.com/Freigegebene%20Dokumente/04.%20Marketing/08%20Public%20Relations/01%20Public%20Relations/01%20ASAM%20Press%20Releases/2018_03_28_Collaboration%20ASAM_SAE/www.asam.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hee.bassermann@asam.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autonomo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b93467-5ea7-4383-81d0-09dc1b278239">
      <Terms xmlns="http://schemas.microsoft.com/office/infopath/2007/PartnerControls"/>
    </lcf76f155ced4ddcb4097134ff3c332f>
    <TaxCatchAll xmlns="17af4e0c-ffeb-4937-9b90-ba0edb3d27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7" ma:contentTypeDescription="Create a new document." ma:contentTypeScope="" ma:versionID="445c4ac9dd39f0f59770d34a79aca991">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2f4d53b6af6023dd65b010caa5ac01db"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f6b45e-8fa3-4629-ab82-3e3ed6c47d4f}" ma:internalName="TaxCatchAll" ma:showField="CatchAllData" ma:web="17af4e0c-ffeb-4937-9b90-ba0edb3d2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962c37-f913-46b9-96a0-367669937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B26A-A6D4-4675-A8C9-59DFD8167574}">
  <ds:schemaRefs>
    <ds:schemaRef ds:uri="http://schemas.microsoft.com/sharepoint/v3/contenttype/forms"/>
  </ds:schemaRefs>
</ds:datastoreItem>
</file>

<file path=customXml/itemProps2.xml><?xml version="1.0" encoding="utf-8"?>
<ds:datastoreItem xmlns:ds="http://schemas.openxmlformats.org/officeDocument/2006/customXml" ds:itemID="{B68A3ADF-D1E4-4846-B5AB-1FF72A834DBB}">
  <ds:schemaRefs>
    <ds:schemaRef ds:uri="http://schemas.microsoft.com/office/2006/metadata/properties"/>
    <ds:schemaRef ds:uri="http://schemas.microsoft.com/office/infopath/2007/PartnerControls"/>
    <ds:schemaRef ds:uri="61b93467-5ea7-4383-81d0-09dc1b278239"/>
    <ds:schemaRef ds:uri="17af4e0c-ffeb-4937-9b90-ba0edb3d273a"/>
  </ds:schemaRefs>
</ds:datastoreItem>
</file>

<file path=customXml/itemProps3.xml><?xml version="1.0" encoding="utf-8"?>
<ds:datastoreItem xmlns:ds="http://schemas.openxmlformats.org/officeDocument/2006/customXml" ds:itemID="{F8EB9D8B-2FE1-4125-A2E2-053A93AA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EDBAC-D131-4236-B750-7E9AC3CA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2</Pages>
  <Words>608</Words>
  <Characters>3538</Characters>
  <Application>Microsoft Office Word</Application>
  <DocSecurity>0</DocSecurity>
  <Lines>73</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16</cp:revision>
  <cp:lastPrinted>2017-05-16T15:31:00Z</cp:lastPrinted>
  <dcterms:created xsi:type="dcterms:W3CDTF">2023-07-14T13:48:00Z</dcterms:created>
  <dcterms:modified xsi:type="dcterms:W3CDTF">2023-07-19T12:43:00Z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y fmtid="{D5CDD505-2E9C-101B-9397-08002B2CF9AE}" pid="3" name="MediaServiceImageTags">
    <vt:lpwstr/>
  </property>
  <property fmtid="{D5CDD505-2E9C-101B-9397-08002B2CF9AE}" pid="4" name="MSIP_Label_55d3aa48-0d0b-4bb7-a5b1-636448221c96_Enabled">
    <vt:lpwstr>true</vt:lpwstr>
  </property>
  <property fmtid="{D5CDD505-2E9C-101B-9397-08002B2CF9AE}" pid="5" name="MSIP_Label_55d3aa48-0d0b-4bb7-a5b1-636448221c96_SetDate">
    <vt:lpwstr>2023-07-13T17:21:06Z</vt:lpwstr>
  </property>
  <property fmtid="{D5CDD505-2E9C-101B-9397-08002B2CF9AE}" pid="6" name="MSIP_Label_55d3aa48-0d0b-4bb7-a5b1-636448221c96_Method">
    <vt:lpwstr>Privileged</vt:lpwstr>
  </property>
  <property fmtid="{D5CDD505-2E9C-101B-9397-08002B2CF9AE}" pid="7" name="MSIP_Label_55d3aa48-0d0b-4bb7-a5b1-636448221c96_Name">
    <vt:lpwstr>TTTech-Auto-Public</vt:lpwstr>
  </property>
  <property fmtid="{D5CDD505-2E9C-101B-9397-08002B2CF9AE}" pid="8" name="MSIP_Label_55d3aa48-0d0b-4bb7-a5b1-636448221c96_SiteId">
    <vt:lpwstr>5638dc0c-ffa2-418f-8078-70f739ff781f</vt:lpwstr>
  </property>
  <property fmtid="{D5CDD505-2E9C-101B-9397-08002B2CF9AE}" pid="9" name="MSIP_Label_55d3aa48-0d0b-4bb7-a5b1-636448221c96_ActionId">
    <vt:lpwstr>8244f4f1-6f82-4c9a-8317-3f99ba6ce328</vt:lpwstr>
  </property>
  <property fmtid="{D5CDD505-2E9C-101B-9397-08002B2CF9AE}" pid="10" name="MSIP_Label_55d3aa48-0d0b-4bb7-a5b1-636448221c96_ContentBits">
    <vt:lpwstr>0</vt:lpwstr>
  </property>
</Properties>
</file>