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7123B" w14:textId="35D3FDC6" w:rsidR="002020EF" w:rsidRPr="009E4128" w:rsidRDefault="008B790C" w:rsidP="002020EF">
      <w:pPr>
        <w:ind w:left="5040"/>
        <w:rPr>
          <w:rStyle w:val="berschrift2Zchn"/>
          <w:rFonts w:asciiTheme="minorHAnsi" w:hAnsiTheme="minorHAnsi"/>
          <w:szCs w:val="22"/>
          <w:lang w:val="de-DE"/>
        </w:rPr>
      </w:pPr>
      <w:r w:rsidRPr="009E4128">
        <w:rPr>
          <w:rStyle w:val="berschrift2Zchn"/>
          <w:rFonts w:asciiTheme="minorHAnsi" w:hAnsiTheme="minorHAnsi"/>
          <w:szCs w:val="22"/>
          <w:lang w:val="de-DE"/>
        </w:rPr>
        <w:t>ZUR SOFORTIGEN VERÖFFENTLICHUNG</w:t>
      </w:r>
      <w:r w:rsidR="002020EF" w:rsidRPr="009E4128">
        <w:rPr>
          <w:rStyle w:val="berschrift2Zchn"/>
          <w:rFonts w:asciiTheme="minorHAnsi" w:hAnsiTheme="minorHAnsi"/>
          <w:szCs w:val="22"/>
          <w:lang w:val="de-DE"/>
        </w:rPr>
        <w:br/>
      </w:r>
      <w:r w:rsidR="00100E3B">
        <w:rPr>
          <w:rStyle w:val="berschrift2Zchn"/>
          <w:rFonts w:asciiTheme="minorHAnsi" w:hAnsiTheme="minorHAnsi"/>
          <w:color w:val="auto"/>
          <w:szCs w:val="22"/>
          <w:lang w:val="de-DE"/>
        </w:rPr>
        <w:t>20</w:t>
      </w:r>
      <w:r w:rsidR="00BC467D" w:rsidRPr="009E4128">
        <w:rPr>
          <w:rStyle w:val="berschrift2Zchn"/>
          <w:rFonts w:asciiTheme="minorHAnsi" w:hAnsiTheme="minorHAnsi"/>
          <w:color w:val="auto"/>
          <w:szCs w:val="22"/>
          <w:lang w:val="de-DE"/>
        </w:rPr>
        <w:t>. Juni</w:t>
      </w:r>
      <w:r w:rsidR="005D3067" w:rsidRPr="009E4128">
        <w:rPr>
          <w:rStyle w:val="berschrift2Zchn"/>
          <w:rFonts w:asciiTheme="minorHAnsi" w:hAnsiTheme="minorHAnsi"/>
          <w:color w:val="auto"/>
          <w:szCs w:val="22"/>
          <w:lang w:val="de-DE"/>
        </w:rPr>
        <w:t xml:space="preserve"> 2023</w:t>
      </w:r>
    </w:p>
    <w:p w14:paraId="24232971" w14:textId="77777777" w:rsidR="002020EF" w:rsidRPr="009E4128" w:rsidRDefault="00B24336" w:rsidP="002020EF">
      <w:pPr>
        <w:ind w:left="5040"/>
        <w:rPr>
          <w:rFonts w:asciiTheme="minorHAnsi" w:hAnsiTheme="minorHAnsi"/>
          <w:b/>
          <w:lang w:val="de-DE"/>
        </w:rPr>
      </w:pPr>
      <w:r w:rsidRPr="009E4128">
        <w:rPr>
          <w:rStyle w:val="berschrift2Zchn"/>
          <w:rFonts w:asciiTheme="minorHAnsi" w:hAnsiTheme="minorHAnsi"/>
          <w:szCs w:val="22"/>
          <w:lang w:val="de-DE"/>
        </w:rPr>
        <w:br/>
      </w:r>
      <w:r w:rsidR="00CE22B9" w:rsidRPr="009E4128">
        <w:rPr>
          <w:rStyle w:val="berschrift2Zchn"/>
          <w:rFonts w:asciiTheme="minorHAnsi" w:hAnsiTheme="minorHAnsi"/>
          <w:szCs w:val="22"/>
          <w:lang w:val="de-DE"/>
        </w:rPr>
        <w:t>K</w:t>
      </w:r>
      <w:r w:rsidR="002020EF" w:rsidRPr="009E4128">
        <w:rPr>
          <w:rStyle w:val="berschrift2Zchn"/>
          <w:rFonts w:asciiTheme="minorHAnsi" w:hAnsiTheme="minorHAnsi"/>
          <w:szCs w:val="22"/>
          <w:lang w:val="de-DE"/>
        </w:rPr>
        <w:t>ONTA</w:t>
      </w:r>
      <w:r w:rsidR="00CE22B9" w:rsidRPr="009E4128">
        <w:rPr>
          <w:rStyle w:val="berschrift2Zchn"/>
          <w:rFonts w:asciiTheme="minorHAnsi" w:hAnsiTheme="minorHAnsi"/>
          <w:szCs w:val="22"/>
          <w:lang w:val="de-DE"/>
        </w:rPr>
        <w:t>K</w:t>
      </w:r>
      <w:r w:rsidR="002020EF" w:rsidRPr="009E4128">
        <w:rPr>
          <w:rStyle w:val="berschrift2Zchn"/>
          <w:rFonts w:asciiTheme="minorHAnsi" w:hAnsiTheme="minorHAnsi"/>
          <w:szCs w:val="22"/>
          <w:lang w:val="de-DE"/>
        </w:rPr>
        <w:t>T:</w:t>
      </w:r>
      <w:r w:rsidR="002020EF" w:rsidRPr="009E4128">
        <w:rPr>
          <w:rFonts w:asciiTheme="minorHAnsi" w:hAnsiTheme="minorHAnsi"/>
          <w:b/>
          <w:lang w:val="de-DE"/>
        </w:rPr>
        <w:t xml:space="preserve"> </w:t>
      </w:r>
    </w:p>
    <w:p w14:paraId="73F99CE1" w14:textId="77777777" w:rsidR="002020EF" w:rsidRPr="009E4128" w:rsidRDefault="002020EF" w:rsidP="002020EF">
      <w:pPr>
        <w:ind w:left="5040"/>
        <w:rPr>
          <w:rFonts w:asciiTheme="minorHAnsi" w:hAnsiTheme="minorHAnsi"/>
          <w:lang w:val="fr-FR"/>
        </w:rPr>
      </w:pPr>
      <w:r w:rsidRPr="009E4128">
        <w:rPr>
          <w:rFonts w:asciiTheme="minorHAnsi" w:hAnsiTheme="minorHAnsi"/>
          <w:lang w:val="fr-FR"/>
        </w:rPr>
        <w:t>Doroth</w:t>
      </w:r>
      <w:r w:rsidR="00493279" w:rsidRPr="009E4128">
        <w:rPr>
          <w:rFonts w:asciiTheme="minorHAnsi" w:hAnsiTheme="minorHAnsi"/>
          <w:lang w:val="fr-FR"/>
        </w:rPr>
        <w:t>é</w:t>
      </w:r>
      <w:r w:rsidRPr="009E4128">
        <w:rPr>
          <w:rFonts w:asciiTheme="minorHAnsi" w:hAnsiTheme="minorHAnsi"/>
          <w:lang w:val="fr-FR"/>
        </w:rPr>
        <w:t>e Bassermann</w:t>
      </w:r>
    </w:p>
    <w:p w14:paraId="4A0452DB" w14:textId="08669874" w:rsidR="002020EF" w:rsidRPr="009E4128" w:rsidRDefault="002020EF" w:rsidP="002020EF">
      <w:pPr>
        <w:ind w:left="5040"/>
        <w:rPr>
          <w:rFonts w:asciiTheme="minorHAnsi" w:hAnsiTheme="minorHAnsi"/>
          <w:lang w:val="fr-FR"/>
        </w:rPr>
      </w:pPr>
      <w:r w:rsidRPr="009E4128">
        <w:rPr>
          <w:rFonts w:asciiTheme="minorHAnsi" w:hAnsiTheme="minorHAnsi"/>
          <w:lang w:val="fr-FR"/>
        </w:rPr>
        <w:t xml:space="preserve">Tel: +49 8102 </w:t>
      </w:r>
      <w:r w:rsidR="006E2016" w:rsidRPr="009E4128">
        <w:rPr>
          <w:rFonts w:asciiTheme="minorHAnsi" w:hAnsiTheme="minorHAnsi"/>
          <w:lang w:val="fr-FR"/>
        </w:rPr>
        <w:t xml:space="preserve">70139 </w:t>
      </w:r>
      <w:r w:rsidR="00061D74" w:rsidRPr="009E4128">
        <w:rPr>
          <w:rFonts w:asciiTheme="minorHAnsi" w:hAnsiTheme="minorHAnsi"/>
          <w:lang w:val="fr-FR"/>
        </w:rPr>
        <w:t>085</w:t>
      </w:r>
    </w:p>
    <w:p w14:paraId="22EB83C9" w14:textId="77777777" w:rsidR="002020EF" w:rsidRPr="009E4128" w:rsidRDefault="002020EF" w:rsidP="002020EF">
      <w:pPr>
        <w:ind w:left="5040"/>
        <w:rPr>
          <w:rFonts w:asciiTheme="minorHAnsi" w:hAnsiTheme="minorHAnsi"/>
          <w:lang w:val="fr-FR"/>
        </w:rPr>
      </w:pPr>
      <w:r w:rsidRPr="009E4128">
        <w:rPr>
          <w:rFonts w:asciiTheme="minorHAnsi" w:hAnsiTheme="minorHAnsi"/>
          <w:lang w:val="fr-FR"/>
        </w:rPr>
        <w:t>Email: dorothee.bassermann@asam.net</w:t>
      </w:r>
      <w:r w:rsidRPr="009E4128">
        <w:rPr>
          <w:rFonts w:asciiTheme="minorHAnsi" w:hAnsiTheme="minorHAnsi"/>
          <w:lang w:val="fr-FR"/>
        </w:rPr>
        <w:br/>
      </w:r>
      <w:hyperlink r:id="rId11" w:history="1">
        <w:r w:rsidRPr="009E4128">
          <w:rPr>
            <w:rStyle w:val="Hyperlink"/>
            <w:rFonts w:asciiTheme="minorHAnsi" w:hAnsiTheme="minorHAnsi"/>
            <w:lang w:val="fr-FR"/>
          </w:rPr>
          <w:t>www.asam.net</w:t>
        </w:r>
      </w:hyperlink>
    </w:p>
    <w:p w14:paraId="402B82E5" w14:textId="77777777" w:rsidR="002020EF" w:rsidRPr="009E4128" w:rsidRDefault="002020EF" w:rsidP="002020EF">
      <w:pPr>
        <w:rPr>
          <w:rFonts w:asciiTheme="minorHAnsi" w:hAnsiTheme="minorHAnsi"/>
          <w:lang w:val="fr-FR"/>
        </w:rPr>
      </w:pPr>
    </w:p>
    <w:p w14:paraId="604972F7" w14:textId="77777777" w:rsidR="002020EF" w:rsidRPr="009E4128" w:rsidRDefault="002020EF" w:rsidP="002020EF">
      <w:pPr>
        <w:rPr>
          <w:rFonts w:asciiTheme="minorHAnsi" w:hAnsiTheme="minorHAnsi"/>
          <w:lang w:val="fr-FR"/>
        </w:rPr>
      </w:pPr>
    </w:p>
    <w:p w14:paraId="7CCC5D85" w14:textId="77777777" w:rsidR="002020EF" w:rsidRPr="009E4128" w:rsidRDefault="002020EF" w:rsidP="002020EF">
      <w:pPr>
        <w:pStyle w:val="Titel"/>
        <w:rPr>
          <w:rFonts w:asciiTheme="minorHAnsi" w:hAnsiTheme="minorHAnsi"/>
          <w:sz w:val="22"/>
          <w:szCs w:val="22"/>
          <w:lang w:val="fr-FR"/>
        </w:rPr>
      </w:pPr>
    </w:p>
    <w:p w14:paraId="472CB7D1" w14:textId="16DD3278" w:rsidR="00554816" w:rsidRPr="00942AF6" w:rsidRDefault="00225FE6" w:rsidP="00EA38EE">
      <w:pPr>
        <w:pStyle w:val="Titel"/>
        <w:rPr>
          <w:lang w:val="de-DE"/>
        </w:rPr>
      </w:pPr>
      <w:r w:rsidRPr="00942AF6">
        <w:rPr>
          <w:lang w:val="de-DE"/>
        </w:rPr>
        <w:t>Pressemitteilung</w:t>
      </w:r>
    </w:p>
    <w:p w14:paraId="1994BA8C" w14:textId="1BE143A3" w:rsidR="00C34432" w:rsidRPr="009E4128" w:rsidRDefault="00FB7D0C" w:rsidP="009437E6">
      <w:pPr>
        <w:pStyle w:val="berschrift1"/>
        <w:rPr>
          <w:lang w:val="de-DE"/>
        </w:rPr>
      </w:pPr>
      <w:r>
        <w:rPr>
          <w:lang w:val="de-DE"/>
        </w:rPr>
        <w:t>ASAM OpenLABEL nun auch im Eisenbahnsektor für die Entwicklung von automatisiertem Fahren genutzt</w:t>
      </w:r>
    </w:p>
    <w:p w14:paraId="238363E7" w14:textId="2F4B8896" w:rsidR="00554816" w:rsidRPr="009E4128" w:rsidRDefault="00C929E7" w:rsidP="009D55E5">
      <w:pPr>
        <w:spacing w:line="276" w:lineRule="auto"/>
        <w:rPr>
          <w:rFonts w:asciiTheme="minorHAnsi" w:hAnsiTheme="minorHAnsi"/>
          <w:b/>
          <w:lang w:val="de-DE"/>
        </w:rPr>
      </w:pPr>
      <w:r w:rsidRPr="009E4128">
        <w:rPr>
          <w:rFonts w:asciiTheme="minorHAnsi" w:hAnsiTheme="minorHAnsi"/>
          <w:b/>
          <w:lang w:val="de-DE"/>
        </w:rPr>
        <w:t xml:space="preserve">Um </w:t>
      </w:r>
      <w:r w:rsidR="00595150" w:rsidRPr="009E4128">
        <w:rPr>
          <w:rFonts w:asciiTheme="minorHAnsi" w:hAnsiTheme="minorHAnsi"/>
          <w:b/>
          <w:lang w:val="de-DE"/>
        </w:rPr>
        <w:t>die Forschung und Entwicklung zum</w:t>
      </w:r>
      <w:r w:rsidRPr="009E4128">
        <w:rPr>
          <w:rFonts w:asciiTheme="minorHAnsi" w:hAnsiTheme="minorHAnsi"/>
          <w:b/>
          <w:lang w:val="de-DE"/>
        </w:rPr>
        <w:t xml:space="preserve"> </w:t>
      </w:r>
      <w:r w:rsidR="00BD3580" w:rsidRPr="009E4128">
        <w:rPr>
          <w:rFonts w:asciiTheme="minorHAnsi" w:hAnsiTheme="minorHAnsi"/>
          <w:b/>
          <w:lang w:val="de-DE"/>
        </w:rPr>
        <w:t>vollautomatis</w:t>
      </w:r>
      <w:r w:rsidR="00595150" w:rsidRPr="009E4128">
        <w:rPr>
          <w:rFonts w:asciiTheme="minorHAnsi" w:hAnsiTheme="minorHAnsi"/>
          <w:b/>
          <w:lang w:val="de-DE"/>
        </w:rPr>
        <w:t>ierten</w:t>
      </w:r>
      <w:r w:rsidR="00BD3580" w:rsidRPr="009E4128">
        <w:rPr>
          <w:rFonts w:asciiTheme="minorHAnsi" w:hAnsiTheme="minorHAnsi"/>
          <w:b/>
          <w:lang w:val="de-DE"/>
        </w:rPr>
        <w:t xml:space="preserve"> Fahren</w:t>
      </w:r>
      <w:r w:rsidRPr="009E4128">
        <w:rPr>
          <w:rFonts w:asciiTheme="minorHAnsi" w:hAnsiTheme="minorHAnsi"/>
          <w:b/>
          <w:lang w:val="de-DE"/>
        </w:rPr>
        <w:t xml:space="preserve"> im Eisenbahnbetrieb </w:t>
      </w:r>
      <w:r w:rsidR="00C23BA5" w:rsidRPr="009E4128">
        <w:rPr>
          <w:rFonts w:asciiTheme="minorHAnsi" w:hAnsiTheme="minorHAnsi"/>
          <w:b/>
          <w:lang w:val="de-DE"/>
        </w:rPr>
        <w:t>zu unterstützen,</w:t>
      </w:r>
      <w:r w:rsidRPr="009E4128">
        <w:rPr>
          <w:rFonts w:asciiTheme="minorHAnsi" w:hAnsiTheme="minorHAnsi"/>
          <w:b/>
          <w:lang w:val="de-DE"/>
        </w:rPr>
        <w:t xml:space="preserve"> hat d</w:t>
      </w:r>
      <w:r w:rsidR="00FE7708" w:rsidRPr="009E4128">
        <w:rPr>
          <w:rFonts w:asciiTheme="minorHAnsi" w:hAnsiTheme="minorHAnsi"/>
          <w:b/>
          <w:lang w:val="de-DE"/>
        </w:rPr>
        <w:t xml:space="preserve">as Deutsche Zentrum für Schienenverkehrsforschung (DZSF) </w:t>
      </w:r>
      <w:r w:rsidR="00C23BA5" w:rsidRPr="009E4128">
        <w:rPr>
          <w:rFonts w:asciiTheme="minorHAnsi" w:hAnsiTheme="minorHAnsi"/>
          <w:b/>
          <w:lang w:val="de-DE"/>
        </w:rPr>
        <w:t xml:space="preserve">den Multisensor-Datensatz „Open Sensor Data for Rail 2023“ veröffentlicht, der </w:t>
      </w:r>
      <w:r w:rsidR="00AD6FB0" w:rsidRPr="009E4128">
        <w:rPr>
          <w:rFonts w:asciiTheme="minorHAnsi" w:hAnsiTheme="minorHAnsi"/>
          <w:b/>
          <w:lang w:val="de-DE"/>
        </w:rPr>
        <w:t xml:space="preserve">von der FusionSystems GmbH </w:t>
      </w:r>
      <w:r w:rsidR="00C23BA5" w:rsidRPr="009E4128">
        <w:rPr>
          <w:rFonts w:asciiTheme="minorHAnsi" w:hAnsiTheme="minorHAnsi"/>
          <w:b/>
          <w:lang w:val="de-DE"/>
        </w:rPr>
        <w:t xml:space="preserve">auf Basis von Sensordaten </w:t>
      </w:r>
      <w:r w:rsidR="009A746F" w:rsidRPr="009E4128">
        <w:rPr>
          <w:rFonts w:asciiTheme="minorHAnsi" w:hAnsiTheme="minorHAnsi"/>
          <w:b/>
          <w:lang w:val="de-DE"/>
        </w:rPr>
        <w:t xml:space="preserve">der DB Netz </w:t>
      </w:r>
      <w:r w:rsidR="001F655F" w:rsidRPr="009E4128">
        <w:rPr>
          <w:rFonts w:asciiTheme="minorHAnsi" w:hAnsiTheme="minorHAnsi"/>
          <w:b/>
          <w:lang w:val="de-DE"/>
        </w:rPr>
        <w:t xml:space="preserve">AG </w:t>
      </w:r>
      <w:r w:rsidR="008C23DA" w:rsidRPr="009E4128">
        <w:rPr>
          <w:rFonts w:asciiTheme="minorHAnsi" w:hAnsiTheme="minorHAnsi"/>
          <w:b/>
          <w:lang w:val="de-DE"/>
        </w:rPr>
        <w:t>/</w:t>
      </w:r>
      <w:r w:rsidR="00E63AA5" w:rsidRPr="009E4128">
        <w:rPr>
          <w:rFonts w:asciiTheme="minorHAnsi" w:hAnsiTheme="minorHAnsi"/>
          <w:b/>
          <w:lang w:val="de-DE"/>
        </w:rPr>
        <w:t xml:space="preserve"> </w:t>
      </w:r>
      <w:r w:rsidR="00546A2C" w:rsidRPr="009E4128">
        <w:rPr>
          <w:rFonts w:asciiTheme="minorHAnsi" w:hAnsiTheme="minorHAnsi"/>
          <w:b/>
          <w:lang w:val="de-DE"/>
        </w:rPr>
        <w:t>„</w:t>
      </w:r>
      <w:r w:rsidR="00E63AA5" w:rsidRPr="009E4128">
        <w:rPr>
          <w:rFonts w:asciiTheme="minorHAnsi" w:hAnsiTheme="minorHAnsi"/>
          <w:b/>
          <w:lang w:val="de-DE"/>
        </w:rPr>
        <w:t>Digitale Schiene Deutschland</w:t>
      </w:r>
      <w:r w:rsidR="00A60400" w:rsidRPr="009E4128">
        <w:rPr>
          <w:rFonts w:asciiTheme="minorHAnsi" w:hAnsiTheme="minorHAnsi"/>
          <w:b/>
          <w:lang w:val="de-DE"/>
        </w:rPr>
        <w:t>“</w:t>
      </w:r>
      <w:r w:rsidR="008C23DA" w:rsidRPr="009E4128">
        <w:rPr>
          <w:rFonts w:asciiTheme="minorHAnsi" w:hAnsiTheme="minorHAnsi"/>
          <w:b/>
          <w:lang w:val="de-DE"/>
        </w:rPr>
        <w:t xml:space="preserve"> erstellt wurde.</w:t>
      </w:r>
      <w:r w:rsidR="00E63AA5" w:rsidRPr="009E4128">
        <w:rPr>
          <w:rFonts w:asciiTheme="minorHAnsi" w:hAnsiTheme="minorHAnsi"/>
          <w:b/>
          <w:lang w:val="de-DE"/>
        </w:rPr>
        <w:t xml:space="preserve"> </w:t>
      </w:r>
      <w:r w:rsidR="00FA090C" w:rsidRPr="009E4128">
        <w:rPr>
          <w:rFonts w:asciiTheme="minorHAnsi" w:hAnsiTheme="minorHAnsi"/>
          <w:b/>
          <w:lang w:val="de-DE"/>
        </w:rPr>
        <w:t>Die Daten</w:t>
      </w:r>
      <w:r w:rsidR="009D55E5" w:rsidRPr="009E4128">
        <w:rPr>
          <w:rFonts w:asciiTheme="minorHAnsi" w:hAnsiTheme="minorHAnsi"/>
          <w:b/>
          <w:lang w:val="de-DE"/>
        </w:rPr>
        <w:t xml:space="preserve"> soll</w:t>
      </w:r>
      <w:r w:rsidR="004D32F0" w:rsidRPr="009E4128">
        <w:rPr>
          <w:rFonts w:asciiTheme="minorHAnsi" w:hAnsiTheme="minorHAnsi"/>
          <w:b/>
          <w:lang w:val="de-DE"/>
        </w:rPr>
        <w:t>en</w:t>
      </w:r>
      <w:r w:rsidR="009D55E5" w:rsidRPr="009E4128">
        <w:rPr>
          <w:rFonts w:asciiTheme="minorHAnsi" w:hAnsiTheme="minorHAnsi"/>
          <w:b/>
          <w:lang w:val="de-DE"/>
        </w:rPr>
        <w:t xml:space="preserve"> dazu beitragen, </w:t>
      </w:r>
      <w:r w:rsidR="001C02AE" w:rsidRPr="009E4128">
        <w:rPr>
          <w:rFonts w:asciiTheme="minorHAnsi" w:hAnsiTheme="minorHAnsi"/>
          <w:b/>
          <w:lang w:val="de-DE"/>
        </w:rPr>
        <w:t xml:space="preserve">automatisierte Fahrfunktionen mit Hilfe von </w:t>
      </w:r>
      <w:r w:rsidR="009D55E5" w:rsidRPr="009E4128">
        <w:rPr>
          <w:rFonts w:asciiTheme="minorHAnsi" w:hAnsiTheme="minorHAnsi"/>
          <w:b/>
          <w:lang w:val="de-DE"/>
        </w:rPr>
        <w:t>maschinelle</w:t>
      </w:r>
      <w:r w:rsidR="001C02AE" w:rsidRPr="009E4128">
        <w:rPr>
          <w:rFonts w:asciiTheme="minorHAnsi" w:hAnsiTheme="minorHAnsi"/>
          <w:b/>
          <w:lang w:val="de-DE"/>
        </w:rPr>
        <w:t>n</w:t>
      </w:r>
      <w:r w:rsidR="009D55E5" w:rsidRPr="009E4128">
        <w:rPr>
          <w:rFonts w:asciiTheme="minorHAnsi" w:hAnsiTheme="minorHAnsi"/>
          <w:b/>
          <w:lang w:val="de-DE"/>
        </w:rPr>
        <w:t xml:space="preserve"> Lernverfahren (ML) </w:t>
      </w:r>
      <w:r w:rsidR="00A33A96" w:rsidRPr="009E4128">
        <w:rPr>
          <w:rFonts w:asciiTheme="minorHAnsi" w:hAnsiTheme="minorHAnsi"/>
          <w:b/>
          <w:lang w:val="de-DE"/>
        </w:rPr>
        <w:t>zu trainieren,</w:t>
      </w:r>
      <w:r w:rsidR="009D55E5" w:rsidRPr="009E4128">
        <w:rPr>
          <w:rFonts w:asciiTheme="minorHAnsi" w:hAnsiTheme="minorHAnsi"/>
          <w:b/>
          <w:lang w:val="de-DE"/>
        </w:rPr>
        <w:t xml:space="preserve"> </w:t>
      </w:r>
      <w:r w:rsidR="001C02AE" w:rsidRPr="009E4128">
        <w:rPr>
          <w:rFonts w:asciiTheme="minorHAnsi" w:hAnsiTheme="minorHAnsi"/>
          <w:b/>
          <w:lang w:val="de-DE"/>
        </w:rPr>
        <w:t>und die</w:t>
      </w:r>
      <w:r w:rsidR="009D55E5" w:rsidRPr="009E4128">
        <w:rPr>
          <w:rFonts w:asciiTheme="minorHAnsi" w:hAnsiTheme="minorHAnsi"/>
          <w:b/>
          <w:lang w:val="de-DE"/>
        </w:rPr>
        <w:t xml:space="preserve"> Umweltwahrnehmung </w:t>
      </w:r>
      <w:r w:rsidR="006E56A7" w:rsidRPr="009E4128">
        <w:rPr>
          <w:rFonts w:asciiTheme="minorHAnsi" w:hAnsiTheme="minorHAnsi"/>
          <w:b/>
          <w:lang w:val="de-DE"/>
        </w:rPr>
        <w:t xml:space="preserve">im Zugverkehr </w:t>
      </w:r>
      <w:r w:rsidR="009D55E5" w:rsidRPr="009E4128">
        <w:rPr>
          <w:rFonts w:asciiTheme="minorHAnsi" w:hAnsiTheme="minorHAnsi"/>
          <w:b/>
          <w:lang w:val="de-DE"/>
        </w:rPr>
        <w:t>zu verbessern</w:t>
      </w:r>
      <w:r w:rsidR="00D85899" w:rsidRPr="009E4128">
        <w:rPr>
          <w:rFonts w:asciiTheme="minorHAnsi" w:hAnsiTheme="minorHAnsi"/>
          <w:b/>
          <w:lang w:val="de-DE"/>
        </w:rPr>
        <w:t>.</w:t>
      </w:r>
      <w:r w:rsidR="00FE7708" w:rsidRPr="009E4128">
        <w:rPr>
          <w:rFonts w:asciiTheme="minorHAnsi" w:hAnsiTheme="minorHAnsi"/>
          <w:b/>
          <w:lang w:val="de-DE"/>
        </w:rPr>
        <w:t xml:space="preserve"> </w:t>
      </w:r>
      <w:r w:rsidR="00401F56" w:rsidRPr="009E4128">
        <w:rPr>
          <w:rFonts w:asciiTheme="minorHAnsi" w:hAnsiTheme="minorHAnsi"/>
          <w:b/>
          <w:lang w:val="de-DE"/>
        </w:rPr>
        <w:t>Es ist der erste öffentlich zugängliche Datensatz</w:t>
      </w:r>
      <w:r w:rsidR="00CE6A38" w:rsidRPr="009E4128">
        <w:rPr>
          <w:rFonts w:asciiTheme="minorHAnsi" w:hAnsiTheme="minorHAnsi"/>
          <w:b/>
          <w:lang w:val="de-DE"/>
        </w:rPr>
        <w:t xml:space="preserve"> speziell für den Schienenverkehr</w:t>
      </w:r>
      <w:r w:rsidR="00401F56" w:rsidRPr="009E4128">
        <w:rPr>
          <w:rFonts w:asciiTheme="minorHAnsi" w:hAnsiTheme="minorHAnsi"/>
          <w:b/>
          <w:lang w:val="de-DE"/>
        </w:rPr>
        <w:t xml:space="preserve">, der </w:t>
      </w:r>
      <w:r w:rsidR="002B6095" w:rsidRPr="009E4128">
        <w:rPr>
          <w:rFonts w:asciiTheme="minorHAnsi" w:hAnsiTheme="minorHAnsi"/>
          <w:b/>
          <w:lang w:val="de-DE"/>
        </w:rPr>
        <w:t>mit</w:t>
      </w:r>
      <w:r w:rsidR="00401F56" w:rsidRPr="009E4128">
        <w:rPr>
          <w:rFonts w:asciiTheme="minorHAnsi" w:hAnsiTheme="minorHAnsi"/>
          <w:b/>
          <w:lang w:val="de-DE"/>
        </w:rPr>
        <w:t xml:space="preserve"> einer Vielzahl von Sensoren erhoben wurde.</w:t>
      </w:r>
      <w:r w:rsidR="007C51BD" w:rsidRPr="009E4128">
        <w:rPr>
          <w:rFonts w:asciiTheme="minorHAnsi" w:hAnsiTheme="minorHAnsi"/>
          <w:b/>
          <w:lang w:val="de-DE"/>
        </w:rPr>
        <w:t xml:space="preserve"> </w:t>
      </w:r>
      <w:r w:rsidR="00FE7708" w:rsidRPr="009E4128">
        <w:rPr>
          <w:rFonts w:asciiTheme="minorHAnsi" w:hAnsiTheme="minorHAnsi"/>
          <w:b/>
          <w:lang w:val="de-DE"/>
        </w:rPr>
        <w:t xml:space="preserve">Um die </w:t>
      </w:r>
      <w:r w:rsidR="00261C0F" w:rsidRPr="009E4128">
        <w:rPr>
          <w:rFonts w:asciiTheme="minorHAnsi" w:hAnsiTheme="minorHAnsi"/>
          <w:b/>
          <w:lang w:val="de-DE"/>
        </w:rPr>
        <w:t>Vergleichbarkeit</w:t>
      </w:r>
      <w:r w:rsidR="00EE6081" w:rsidRPr="009E4128">
        <w:rPr>
          <w:rFonts w:asciiTheme="minorHAnsi" w:hAnsiTheme="minorHAnsi"/>
          <w:b/>
          <w:lang w:val="de-DE"/>
        </w:rPr>
        <w:t xml:space="preserve"> und Wiederverwendbarkeit</w:t>
      </w:r>
      <w:r w:rsidR="00261C0F" w:rsidRPr="009E4128">
        <w:rPr>
          <w:rFonts w:asciiTheme="minorHAnsi" w:hAnsiTheme="minorHAnsi"/>
          <w:b/>
          <w:lang w:val="de-DE"/>
        </w:rPr>
        <w:t xml:space="preserve"> </w:t>
      </w:r>
      <w:r w:rsidR="00FE7708" w:rsidRPr="009E4128">
        <w:rPr>
          <w:rFonts w:asciiTheme="minorHAnsi" w:hAnsiTheme="minorHAnsi"/>
          <w:b/>
          <w:lang w:val="de-DE"/>
        </w:rPr>
        <w:t xml:space="preserve">der Daten zu </w:t>
      </w:r>
      <w:r w:rsidR="00166E92" w:rsidRPr="009E4128">
        <w:rPr>
          <w:rFonts w:asciiTheme="minorHAnsi" w:hAnsiTheme="minorHAnsi"/>
          <w:b/>
          <w:lang w:val="de-DE"/>
        </w:rPr>
        <w:t>gewährleisten</w:t>
      </w:r>
      <w:r w:rsidR="001A65BC" w:rsidRPr="009E4128">
        <w:rPr>
          <w:rFonts w:asciiTheme="minorHAnsi" w:hAnsiTheme="minorHAnsi"/>
          <w:b/>
          <w:lang w:val="de-DE"/>
        </w:rPr>
        <w:t>,</w:t>
      </w:r>
      <w:r w:rsidR="00FE7708" w:rsidRPr="009E4128">
        <w:rPr>
          <w:rFonts w:asciiTheme="minorHAnsi" w:hAnsiTheme="minorHAnsi"/>
          <w:b/>
          <w:lang w:val="de-DE"/>
        </w:rPr>
        <w:t xml:space="preserve"> verwendet </w:t>
      </w:r>
      <w:r w:rsidR="006E56A7" w:rsidRPr="009E4128">
        <w:rPr>
          <w:rFonts w:asciiTheme="minorHAnsi" w:hAnsiTheme="minorHAnsi"/>
          <w:b/>
          <w:lang w:val="de-DE"/>
        </w:rPr>
        <w:t xml:space="preserve">der Datensatz </w:t>
      </w:r>
      <w:r w:rsidR="00FE7708" w:rsidRPr="009E4128">
        <w:rPr>
          <w:rFonts w:asciiTheme="minorHAnsi" w:hAnsiTheme="minorHAnsi"/>
          <w:b/>
          <w:lang w:val="de-DE"/>
        </w:rPr>
        <w:t>das standardisierte Annotationsformat ASAM OpenLABEL</w:t>
      </w:r>
      <w:r w:rsidR="009B4D19" w:rsidRPr="009E4128">
        <w:rPr>
          <w:rFonts w:asciiTheme="minorHAnsi" w:hAnsiTheme="minorHAnsi"/>
          <w:lang w:val="de-DE"/>
        </w:rPr>
        <w:t>®</w:t>
      </w:r>
      <w:r w:rsidR="00FE7708" w:rsidRPr="009E4128">
        <w:rPr>
          <w:rFonts w:asciiTheme="minorHAnsi" w:hAnsiTheme="minorHAnsi"/>
          <w:b/>
          <w:lang w:val="de-DE"/>
        </w:rPr>
        <w:t xml:space="preserve">. </w:t>
      </w:r>
    </w:p>
    <w:p w14:paraId="2F446119" w14:textId="44E784B4" w:rsidR="0030483F" w:rsidRPr="009E4128" w:rsidRDefault="0030483F" w:rsidP="00FE7708">
      <w:pPr>
        <w:spacing w:line="276" w:lineRule="auto"/>
        <w:rPr>
          <w:rFonts w:asciiTheme="minorHAnsi" w:hAnsiTheme="minorHAnsi"/>
          <w:lang w:val="de-DE"/>
        </w:rPr>
      </w:pPr>
    </w:p>
    <w:p w14:paraId="1F8BAC39" w14:textId="750246E2" w:rsidR="00E6122F" w:rsidRPr="009E4128" w:rsidRDefault="00330B8B" w:rsidP="00F23797">
      <w:pPr>
        <w:spacing w:line="276" w:lineRule="auto"/>
        <w:rPr>
          <w:rFonts w:asciiTheme="minorHAnsi" w:hAnsiTheme="minorHAnsi"/>
          <w:lang w:val="de-DE"/>
        </w:rPr>
      </w:pPr>
      <w:r w:rsidRPr="009E4128">
        <w:rPr>
          <w:rFonts w:asciiTheme="minorHAnsi" w:hAnsiTheme="minorHAnsi"/>
          <w:b/>
          <w:bCs/>
          <w:noProof/>
          <w:lang w:val="de-DE"/>
        </w:rPr>
        <mc:AlternateContent>
          <mc:Choice Requires="wps">
            <w:drawing>
              <wp:anchor distT="0" distB="0" distL="114300" distR="114300" simplePos="0" relativeHeight="251659264" behindDoc="0" locked="0" layoutInCell="1" allowOverlap="1" wp14:anchorId="101269B7" wp14:editId="12E770E2">
                <wp:simplePos x="0" y="0"/>
                <wp:positionH relativeFrom="column">
                  <wp:posOffset>-61595</wp:posOffset>
                </wp:positionH>
                <wp:positionV relativeFrom="paragraph">
                  <wp:posOffset>2660650</wp:posOffset>
                </wp:positionV>
                <wp:extent cx="3752215" cy="466725"/>
                <wp:effectExtent l="0" t="0" r="0" b="0"/>
                <wp:wrapSquare wrapText="bothSides"/>
                <wp:docPr id="239937423" name="Textfeld 3"/>
                <wp:cNvGraphicFramePr/>
                <a:graphic xmlns:a="http://schemas.openxmlformats.org/drawingml/2006/main">
                  <a:graphicData uri="http://schemas.microsoft.com/office/word/2010/wordprocessingShape">
                    <wps:wsp>
                      <wps:cNvSpPr txBox="1"/>
                      <wps:spPr>
                        <a:xfrm>
                          <a:off x="0" y="0"/>
                          <a:ext cx="3752215" cy="466725"/>
                        </a:xfrm>
                        <a:prstGeom prst="rect">
                          <a:avLst/>
                        </a:prstGeom>
                        <a:noFill/>
                        <a:ln w="6350">
                          <a:noFill/>
                        </a:ln>
                      </wps:spPr>
                      <wps:txbx>
                        <w:txbxContent>
                          <w:p w14:paraId="7D6059C1" w14:textId="701142C1" w:rsidR="00771332" w:rsidRPr="009E4128" w:rsidRDefault="00CC0422">
                            <w:pPr>
                              <w:rPr>
                                <w:rFonts w:asciiTheme="minorHAnsi" w:hAnsiTheme="minorHAnsi"/>
                                <w:i/>
                                <w:iCs/>
                                <w:lang w:val="de-DE"/>
                              </w:rPr>
                            </w:pPr>
                            <w:r w:rsidRPr="009E4128">
                              <w:rPr>
                                <w:rFonts w:asciiTheme="minorHAnsi" w:hAnsiTheme="minorHAnsi"/>
                                <w:i/>
                                <w:iCs/>
                                <w:lang w:val="de-DE"/>
                              </w:rPr>
                              <w:t>Sensorkonfiguration am Datenerhebungsfahrzeug</w:t>
                            </w:r>
                            <w:r w:rsidR="00621CE2">
                              <w:rPr>
                                <w:rFonts w:asciiTheme="minorHAnsi" w:hAnsiTheme="minorHAnsi"/>
                                <w:i/>
                                <w:iCs/>
                                <w:lang w:val="de-DE"/>
                              </w:rPr>
                              <w:t xml:space="preserve"> (</w:t>
                            </w:r>
                            <w:r w:rsidR="00771332" w:rsidRPr="009E4128">
                              <w:rPr>
                                <w:rFonts w:asciiTheme="minorHAnsi" w:hAnsiTheme="minorHAnsi"/>
                                <w:i/>
                                <w:iCs/>
                                <w:lang w:val="de-DE"/>
                              </w:rPr>
                              <w:t> </w:t>
                            </w:r>
                            <w:r w:rsidRPr="009E4128">
                              <w:rPr>
                                <w:rFonts w:asciiTheme="minorHAnsi" w:hAnsiTheme="minorHAnsi"/>
                                <w:i/>
                                <w:iCs/>
                                <w:lang w:val="de-DE"/>
                              </w:rPr>
                              <w:br/>
                            </w:r>
                            <w:r w:rsidR="00771332" w:rsidRPr="009E4128">
                              <w:rPr>
                                <w:rFonts w:asciiTheme="minorHAnsi" w:hAnsiTheme="minorHAnsi"/>
                                <w:i/>
                                <w:iCs/>
                                <w:lang w:val="de-DE"/>
                              </w:rPr>
                              <w:t>Quelle: DB Netz 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269B7" id="_x0000_t202" coordsize="21600,21600" o:spt="202" path="m,l,21600r21600,l21600,xe">
                <v:stroke joinstyle="miter"/>
                <v:path gradientshapeok="t" o:connecttype="rect"/>
              </v:shapetype>
              <v:shape id="Textfeld 3" o:spid="_x0000_s1026" type="#_x0000_t202" style="position:absolute;margin-left:-4.85pt;margin-top:209.5pt;width:295.45pt;height:3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MS2GAIAACw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XdfJpl4yklHGOT2WyeTUOZ5Pq3sc5/E9CQYBTUIi0R&#10;LXbcON+nnlNCMw3rWqlIjdKkLejsbprGHy4RLK409rjOGizf7bphgR2UJ9zLQk+5M3xdY/MNc/6F&#10;WeQYV0Hd+mc8pAJsAoNFSQX219/uQz5Cj1FKWtRMQd3PA7OCEvVdIylfxpNJEFl0JtN5ho69jexu&#10;I/rQPADKcowvxPBohnyvzqa00LyhvFehK4aY5ti7oP5sPvheyfg8uFitYhLKyjC/0VvDQ+kAZ4D2&#10;tXtj1gz4e2TuCc7qYvk7GvrcnojVwYOsI0cB4B7VAXeUZGR5eD5B87d+zLo+8uVvAAAA//8DAFBL&#10;AwQUAAYACAAAACEAOv9xuuEAAAAKAQAADwAAAGRycy9kb3ducmV2LnhtbEyPTU+DQBCG7yb+h800&#10;8dYuEFFAlqYhaUyMHlp78bawUyDdD2S3LfrrHU96nJkn7zxvuZ6NZhec/OCsgHgVAUPbOjXYTsDh&#10;fbvMgPkgrZLaWRTwhR7W1e1NKQvlrnaHl33oGIVYX0gBfQhjwblvezTSr9yIlm5HNxkZaJw6riZ5&#10;pXCjeRJFD9zIwdKHXo5Y99ie9mcj4KXevsldk5jsW9fPr8fN+Hn4SIW4W8ybJ2AB5/AHw68+qUNF&#10;To07W+WZFrDMH4kUcB/n1ImANIsTYA1t8iQFXpX8f4XqBwAA//8DAFBLAQItABQABgAIAAAAIQC2&#10;gziS/gAAAOEBAAATAAAAAAAAAAAAAAAAAAAAAABbQ29udGVudF9UeXBlc10ueG1sUEsBAi0AFAAG&#10;AAgAAAAhADj9If/WAAAAlAEAAAsAAAAAAAAAAAAAAAAALwEAAF9yZWxzLy5yZWxzUEsBAi0AFAAG&#10;AAgAAAAhACnQxLYYAgAALAQAAA4AAAAAAAAAAAAAAAAALgIAAGRycy9lMm9Eb2MueG1sUEsBAi0A&#10;FAAGAAgAAAAhADr/cbrhAAAACgEAAA8AAAAAAAAAAAAAAAAAcgQAAGRycy9kb3ducmV2LnhtbFBL&#10;BQYAAAAABAAEAPMAAACABQAAAAA=&#10;" filled="f" stroked="f" strokeweight=".5pt">
                <v:textbox>
                  <w:txbxContent>
                    <w:p w14:paraId="7D6059C1" w14:textId="701142C1" w:rsidR="00771332" w:rsidRPr="009E4128" w:rsidRDefault="00CC0422">
                      <w:pPr>
                        <w:rPr>
                          <w:rFonts w:asciiTheme="minorHAnsi" w:hAnsiTheme="minorHAnsi"/>
                          <w:i/>
                          <w:iCs/>
                          <w:lang w:val="de-DE"/>
                        </w:rPr>
                      </w:pPr>
                      <w:r w:rsidRPr="009E4128">
                        <w:rPr>
                          <w:rFonts w:asciiTheme="minorHAnsi" w:hAnsiTheme="minorHAnsi"/>
                          <w:i/>
                          <w:iCs/>
                          <w:lang w:val="de-DE"/>
                        </w:rPr>
                        <w:t>Sensorkonfiguration am Datenerhebungsfahrzeug</w:t>
                      </w:r>
                      <w:r w:rsidR="00621CE2">
                        <w:rPr>
                          <w:rFonts w:asciiTheme="minorHAnsi" w:hAnsiTheme="minorHAnsi"/>
                          <w:i/>
                          <w:iCs/>
                          <w:lang w:val="de-DE"/>
                        </w:rPr>
                        <w:t xml:space="preserve"> (</w:t>
                      </w:r>
                      <w:r w:rsidR="00771332" w:rsidRPr="009E4128">
                        <w:rPr>
                          <w:rFonts w:asciiTheme="minorHAnsi" w:hAnsiTheme="minorHAnsi"/>
                          <w:i/>
                          <w:iCs/>
                          <w:lang w:val="de-DE"/>
                        </w:rPr>
                        <w:t> </w:t>
                      </w:r>
                      <w:r w:rsidRPr="009E4128">
                        <w:rPr>
                          <w:rFonts w:asciiTheme="minorHAnsi" w:hAnsiTheme="minorHAnsi"/>
                          <w:i/>
                          <w:iCs/>
                          <w:lang w:val="de-DE"/>
                        </w:rPr>
                        <w:br/>
                      </w:r>
                      <w:r w:rsidR="00771332" w:rsidRPr="009E4128">
                        <w:rPr>
                          <w:rFonts w:asciiTheme="minorHAnsi" w:hAnsiTheme="minorHAnsi"/>
                          <w:i/>
                          <w:iCs/>
                          <w:lang w:val="de-DE"/>
                        </w:rPr>
                        <w:t>Quelle: DB Netz AG</w:t>
                      </w:r>
                    </w:p>
                  </w:txbxContent>
                </v:textbox>
                <w10:wrap type="square"/>
              </v:shape>
            </w:pict>
          </mc:Fallback>
        </mc:AlternateContent>
      </w:r>
      <w:r w:rsidRPr="009E4128">
        <w:rPr>
          <w:rFonts w:asciiTheme="minorHAnsi" w:hAnsiTheme="minorHAnsi"/>
          <w:b/>
          <w:bCs/>
          <w:noProof/>
          <w:lang w:val="de-DE"/>
        </w:rPr>
        <w:drawing>
          <wp:anchor distT="0" distB="0" distL="114300" distR="114300" simplePos="0" relativeHeight="251658240" behindDoc="0" locked="0" layoutInCell="1" allowOverlap="1" wp14:anchorId="53010294" wp14:editId="4072F98F">
            <wp:simplePos x="0" y="0"/>
            <wp:positionH relativeFrom="column">
              <wp:posOffset>0</wp:posOffset>
            </wp:positionH>
            <wp:positionV relativeFrom="paragraph">
              <wp:posOffset>92075</wp:posOffset>
            </wp:positionV>
            <wp:extent cx="3690620" cy="2604770"/>
            <wp:effectExtent l="0" t="0" r="5080" b="5080"/>
            <wp:wrapSquare wrapText="bothSides"/>
            <wp:docPr id="886655802" name="Grafik 1" descr="Ein Bild, das draußen, Himmel, Landfahrzeu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55802" name="Grafik 1" descr="Ein Bild, das draußen, Himmel, Landfahrzeug, Fahrzeug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0620" cy="2604770"/>
                    </a:xfrm>
                    <a:prstGeom prst="rect">
                      <a:avLst/>
                    </a:prstGeom>
                  </pic:spPr>
                </pic:pic>
              </a:graphicData>
            </a:graphic>
            <wp14:sizeRelH relativeFrom="margin">
              <wp14:pctWidth>0</wp14:pctWidth>
            </wp14:sizeRelH>
            <wp14:sizeRelV relativeFrom="margin">
              <wp14:pctHeight>0</wp14:pctHeight>
            </wp14:sizeRelV>
          </wp:anchor>
        </w:drawing>
      </w:r>
      <w:r w:rsidR="00F23797" w:rsidRPr="009E4128">
        <w:rPr>
          <w:rFonts w:asciiTheme="minorHAnsi" w:hAnsiTheme="minorHAnsi"/>
          <w:b/>
          <w:bCs/>
          <w:lang w:val="de-DE"/>
        </w:rPr>
        <w:t xml:space="preserve">Höhenkirchen, </w:t>
      </w:r>
      <w:r w:rsidR="00100E3B">
        <w:rPr>
          <w:rFonts w:asciiTheme="minorHAnsi" w:hAnsiTheme="minorHAnsi"/>
          <w:b/>
          <w:bCs/>
          <w:lang w:val="de-DE"/>
        </w:rPr>
        <w:t>20</w:t>
      </w:r>
      <w:r w:rsidR="00850B6A" w:rsidRPr="009E4128">
        <w:rPr>
          <w:rFonts w:asciiTheme="minorHAnsi" w:hAnsiTheme="minorHAnsi"/>
          <w:b/>
          <w:bCs/>
          <w:lang w:val="de-DE"/>
        </w:rPr>
        <w:t>. Juni</w:t>
      </w:r>
      <w:r w:rsidR="00F23797" w:rsidRPr="009E4128">
        <w:rPr>
          <w:rFonts w:asciiTheme="minorHAnsi" w:hAnsiTheme="minorHAnsi"/>
          <w:b/>
          <w:bCs/>
          <w:lang w:val="de-DE"/>
        </w:rPr>
        <w:t xml:space="preserve"> 2023 </w:t>
      </w:r>
      <w:r w:rsidR="000277B7" w:rsidRPr="009E4128">
        <w:rPr>
          <w:rFonts w:asciiTheme="minorHAnsi" w:hAnsiTheme="minorHAnsi"/>
          <w:b/>
          <w:bCs/>
          <w:lang w:val="de-DE"/>
        </w:rPr>
        <w:t>–</w:t>
      </w:r>
      <w:r w:rsidR="00F23797" w:rsidRPr="009E4128">
        <w:rPr>
          <w:rFonts w:asciiTheme="minorHAnsi" w:hAnsiTheme="minorHAnsi"/>
          <w:lang w:val="de-DE"/>
        </w:rPr>
        <w:t xml:space="preserve"> </w:t>
      </w:r>
      <w:r w:rsidR="00F55050" w:rsidRPr="009E4128">
        <w:rPr>
          <w:rFonts w:asciiTheme="minorHAnsi" w:hAnsiTheme="minorHAnsi"/>
          <w:lang w:val="de-DE"/>
        </w:rPr>
        <w:t>Analog zur Entwicklung des autonomen Fahren</w:t>
      </w:r>
      <w:r w:rsidR="00FB1593" w:rsidRPr="009E4128">
        <w:rPr>
          <w:rFonts w:asciiTheme="minorHAnsi" w:hAnsiTheme="minorHAnsi"/>
          <w:lang w:val="de-DE"/>
        </w:rPr>
        <w:t>s</w:t>
      </w:r>
      <w:r w:rsidR="00441FB2" w:rsidRPr="009E4128">
        <w:rPr>
          <w:rFonts w:asciiTheme="minorHAnsi" w:hAnsiTheme="minorHAnsi"/>
          <w:lang w:val="de-DE"/>
        </w:rPr>
        <w:t xml:space="preserve"> </w:t>
      </w:r>
      <w:r w:rsidR="004076F5" w:rsidRPr="009E4128">
        <w:rPr>
          <w:rFonts w:asciiTheme="minorHAnsi" w:hAnsiTheme="minorHAnsi"/>
          <w:lang w:val="de-DE"/>
        </w:rPr>
        <w:t>in der</w:t>
      </w:r>
      <w:r w:rsidR="00F23797" w:rsidRPr="009E4128">
        <w:rPr>
          <w:rFonts w:asciiTheme="minorHAnsi" w:hAnsiTheme="minorHAnsi"/>
          <w:lang w:val="de-DE"/>
        </w:rPr>
        <w:t xml:space="preserve"> Automobilindustrie</w:t>
      </w:r>
      <w:r w:rsidR="00225FE6" w:rsidRPr="009E4128">
        <w:rPr>
          <w:rFonts w:asciiTheme="minorHAnsi" w:hAnsiTheme="minorHAnsi"/>
          <w:lang w:val="de-DE"/>
        </w:rPr>
        <w:t>,</w:t>
      </w:r>
      <w:r w:rsidR="00F23797" w:rsidRPr="009E4128">
        <w:rPr>
          <w:rFonts w:asciiTheme="minorHAnsi" w:hAnsiTheme="minorHAnsi"/>
          <w:lang w:val="de-DE"/>
        </w:rPr>
        <w:t xml:space="preserve"> </w:t>
      </w:r>
      <w:r w:rsidR="000D299E" w:rsidRPr="009E4128">
        <w:rPr>
          <w:rFonts w:asciiTheme="minorHAnsi" w:hAnsiTheme="minorHAnsi"/>
          <w:lang w:val="de-DE"/>
        </w:rPr>
        <w:t>arbeitet</w:t>
      </w:r>
      <w:r w:rsidR="00441FB2" w:rsidRPr="009E4128">
        <w:rPr>
          <w:rFonts w:asciiTheme="minorHAnsi" w:hAnsiTheme="minorHAnsi"/>
          <w:lang w:val="de-DE"/>
        </w:rPr>
        <w:t xml:space="preserve"> </w:t>
      </w:r>
      <w:r w:rsidR="000D299E" w:rsidRPr="009E4128">
        <w:rPr>
          <w:rFonts w:asciiTheme="minorHAnsi" w:hAnsiTheme="minorHAnsi"/>
          <w:lang w:val="de-DE"/>
        </w:rPr>
        <w:t>d</w:t>
      </w:r>
      <w:r w:rsidR="002978AA" w:rsidRPr="009E4128">
        <w:rPr>
          <w:rFonts w:asciiTheme="minorHAnsi" w:hAnsiTheme="minorHAnsi"/>
          <w:lang w:val="de-DE"/>
        </w:rPr>
        <w:t>ie</w:t>
      </w:r>
      <w:r w:rsidR="000D299E" w:rsidRPr="009E4128">
        <w:rPr>
          <w:rFonts w:asciiTheme="minorHAnsi" w:hAnsiTheme="minorHAnsi"/>
          <w:lang w:val="de-DE"/>
        </w:rPr>
        <w:t xml:space="preserve"> </w:t>
      </w:r>
      <w:r w:rsidR="005E1D2C" w:rsidRPr="009E4128">
        <w:rPr>
          <w:rFonts w:asciiTheme="minorHAnsi" w:hAnsiTheme="minorHAnsi"/>
          <w:lang w:val="de-DE"/>
        </w:rPr>
        <w:t>Schienenverkehrsbranche</w:t>
      </w:r>
      <w:r w:rsidR="000D299E" w:rsidRPr="009E4128">
        <w:rPr>
          <w:rFonts w:asciiTheme="minorHAnsi" w:hAnsiTheme="minorHAnsi"/>
          <w:lang w:val="de-DE"/>
        </w:rPr>
        <w:t xml:space="preserve"> </w:t>
      </w:r>
      <w:r w:rsidR="00F23797" w:rsidRPr="009E4128">
        <w:rPr>
          <w:rFonts w:asciiTheme="minorHAnsi" w:hAnsiTheme="minorHAnsi"/>
          <w:lang w:val="de-DE"/>
        </w:rPr>
        <w:t xml:space="preserve">an der Realisierung </w:t>
      </w:r>
      <w:r w:rsidR="00C432F3" w:rsidRPr="009E4128">
        <w:rPr>
          <w:rFonts w:asciiTheme="minorHAnsi" w:hAnsiTheme="minorHAnsi"/>
          <w:lang w:val="de-DE"/>
        </w:rPr>
        <w:t>eines</w:t>
      </w:r>
      <w:r w:rsidR="00F23797" w:rsidRPr="009E4128">
        <w:rPr>
          <w:rFonts w:asciiTheme="minorHAnsi" w:hAnsiTheme="minorHAnsi"/>
          <w:lang w:val="de-DE"/>
        </w:rPr>
        <w:t xml:space="preserve"> </w:t>
      </w:r>
      <w:r w:rsidR="00C432F3" w:rsidRPr="009E4128">
        <w:rPr>
          <w:rFonts w:asciiTheme="minorHAnsi" w:hAnsiTheme="minorHAnsi"/>
          <w:lang w:val="de-DE"/>
        </w:rPr>
        <w:t>voll</w:t>
      </w:r>
      <w:r w:rsidR="00F23797" w:rsidRPr="009E4128">
        <w:rPr>
          <w:rFonts w:asciiTheme="minorHAnsi" w:hAnsiTheme="minorHAnsi"/>
          <w:lang w:val="de-DE"/>
        </w:rPr>
        <w:t xml:space="preserve">automatisierten </w:t>
      </w:r>
      <w:r w:rsidR="00225FE6" w:rsidRPr="009E4128">
        <w:rPr>
          <w:rFonts w:asciiTheme="minorHAnsi" w:hAnsiTheme="minorHAnsi"/>
          <w:lang w:val="de-DE"/>
        </w:rPr>
        <w:t xml:space="preserve">Fahrbetriebs </w:t>
      </w:r>
      <w:r w:rsidR="00F23797" w:rsidRPr="009E4128">
        <w:rPr>
          <w:rFonts w:asciiTheme="minorHAnsi" w:hAnsiTheme="minorHAnsi"/>
          <w:lang w:val="de-DE"/>
        </w:rPr>
        <w:t xml:space="preserve">(automatic train operation, ATO). </w:t>
      </w:r>
      <w:r w:rsidR="004B3D0E" w:rsidRPr="009E4128">
        <w:rPr>
          <w:rFonts w:asciiTheme="minorHAnsi" w:hAnsiTheme="minorHAnsi"/>
          <w:lang w:val="de-DE"/>
        </w:rPr>
        <w:t>Eine große</w:t>
      </w:r>
      <w:r w:rsidR="000277B7" w:rsidRPr="009E4128">
        <w:rPr>
          <w:rFonts w:asciiTheme="minorHAnsi" w:hAnsiTheme="minorHAnsi"/>
          <w:lang w:val="de-DE"/>
        </w:rPr>
        <w:t xml:space="preserve"> Herausforderung ist </w:t>
      </w:r>
      <w:r w:rsidR="00471FD1" w:rsidRPr="009E4128">
        <w:rPr>
          <w:rFonts w:asciiTheme="minorHAnsi" w:hAnsiTheme="minorHAnsi"/>
          <w:lang w:val="de-DE"/>
        </w:rPr>
        <w:t xml:space="preserve">dabei </w:t>
      </w:r>
      <w:r w:rsidR="000277B7" w:rsidRPr="009E4128">
        <w:rPr>
          <w:rFonts w:asciiTheme="minorHAnsi" w:hAnsiTheme="minorHAnsi"/>
          <w:lang w:val="de-DE"/>
        </w:rPr>
        <w:t xml:space="preserve">die </w:t>
      </w:r>
      <w:r w:rsidR="004B3D0E" w:rsidRPr="009E4128">
        <w:rPr>
          <w:rFonts w:asciiTheme="minorHAnsi" w:hAnsiTheme="minorHAnsi"/>
          <w:lang w:val="de-DE"/>
        </w:rPr>
        <w:t xml:space="preserve">sensorbasierte </w:t>
      </w:r>
      <w:r w:rsidR="000277B7" w:rsidRPr="009E4128">
        <w:rPr>
          <w:rFonts w:asciiTheme="minorHAnsi" w:hAnsiTheme="minorHAnsi"/>
          <w:lang w:val="de-DE"/>
        </w:rPr>
        <w:t>Objekterkennung</w:t>
      </w:r>
      <w:r w:rsidR="00B46A67" w:rsidRPr="009E4128">
        <w:rPr>
          <w:rFonts w:asciiTheme="minorHAnsi" w:hAnsiTheme="minorHAnsi"/>
          <w:lang w:val="de-DE"/>
        </w:rPr>
        <w:t xml:space="preserve">: </w:t>
      </w:r>
      <w:r w:rsidR="00F23797" w:rsidRPr="009E4128">
        <w:rPr>
          <w:rFonts w:asciiTheme="minorHAnsi" w:hAnsiTheme="minorHAnsi"/>
          <w:lang w:val="de-DE"/>
        </w:rPr>
        <w:t xml:space="preserve">Zugtrassen </w:t>
      </w:r>
      <w:r w:rsidR="00B46A67" w:rsidRPr="009E4128">
        <w:rPr>
          <w:rFonts w:asciiTheme="minorHAnsi" w:hAnsiTheme="minorHAnsi"/>
          <w:lang w:val="de-DE"/>
        </w:rPr>
        <w:t xml:space="preserve">müssen </w:t>
      </w:r>
      <w:r w:rsidR="00F23797" w:rsidRPr="009E4128">
        <w:rPr>
          <w:rFonts w:asciiTheme="minorHAnsi" w:hAnsiTheme="minorHAnsi"/>
          <w:lang w:val="de-DE"/>
        </w:rPr>
        <w:t xml:space="preserve">überwacht und </w:t>
      </w:r>
      <w:r w:rsidR="00620C34" w:rsidRPr="009E4128">
        <w:rPr>
          <w:rFonts w:asciiTheme="minorHAnsi" w:hAnsiTheme="minorHAnsi"/>
          <w:lang w:val="de-DE"/>
        </w:rPr>
        <w:t>Hindernisse früh</w:t>
      </w:r>
      <w:r w:rsidR="00B769A7" w:rsidRPr="009E4128">
        <w:rPr>
          <w:rFonts w:asciiTheme="minorHAnsi" w:hAnsiTheme="minorHAnsi"/>
          <w:lang w:val="de-DE"/>
        </w:rPr>
        <w:t>zeitig</w:t>
      </w:r>
      <w:r w:rsidR="00B601B2" w:rsidRPr="009E4128">
        <w:rPr>
          <w:rFonts w:asciiTheme="minorHAnsi" w:hAnsiTheme="minorHAnsi"/>
          <w:lang w:val="de-DE"/>
        </w:rPr>
        <w:t xml:space="preserve"> und zuverlässig</w:t>
      </w:r>
      <w:r w:rsidR="00F23797" w:rsidRPr="009E4128">
        <w:rPr>
          <w:rFonts w:asciiTheme="minorHAnsi" w:hAnsiTheme="minorHAnsi"/>
          <w:lang w:val="de-DE"/>
        </w:rPr>
        <w:t xml:space="preserve"> erkannt werden</w:t>
      </w:r>
      <w:r w:rsidR="006E56A7" w:rsidRPr="009E4128">
        <w:rPr>
          <w:rFonts w:asciiTheme="minorHAnsi" w:hAnsiTheme="minorHAnsi"/>
          <w:lang w:val="de-DE"/>
        </w:rPr>
        <w:t xml:space="preserve">, um </w:t>
      </w:r>
      <w:r w:rsidR="009A4BC8" w:rsidRPr="009E4128">
        <w:rPr>
          <w:rFonts w:asciiTheme="minorHAnsi" w:hAnsiTheme="minorHAnsi"/>
          <w:lang w:val="de-DE"/>
        </w:rPr>
        <w:t xml:space="preserve">gegebenenfalls </w:t>
      </w:r>
      <w:r w:rsidR="00B95E92" w:rsidRPr="009E4128">
        <w:rPr>
          <w:rFonts w:asciiTheme="minorHAnsi" w:hAnsiTheme="minorHAnsi"/>
          <w:lang w:val="de-DE"/>
        </w:rPr>
        <w:t>eine Schnellbre</w:t>
      </w:r>
      <w:r w:rsidR="009A4BC8" w:rsidRPr="009E4128">
        <w:rPr>
          <w:rFonts w:asciiTheme="minorHAnsi" w:hAnsiTheme="minorHAnsi"/>
          <w:lang w:val="de-DE"/>
        </w:rPr>
        <w:t xml:space="preserve">msung einleiten zu </w:t>
      </w:r>
      <w:r w:rsidR="009A4BC8" w:rsidRPr="009E4128">
        <w:rPr>
          <w:rFonts w:asciiTheme="minorHAnsi" w:hAnsiTheme="minorHAnsi"/>
          <w:lang w:val="de-DE"/>
        </w:rPr>
        <w:lastRenderedPageBreak/>
        <w:t>können</w:t>
      </w:r>
      <w:r w:rsidR="00F23797" w:rsidRPr="009E4128">
        <w:rPr>
          <w:rFonts w:asciiTheme="minorHAnsi" w:hAnsiTheme="minorHAnsi"/>
          <w:lang w:val="de-DE"/>
        </w:rPr>
        <w:t xml:space="preserve">. </w:t>
      </w:r>
      <w:r w:rsidR="00B46A67" w:rsidRPr="009E4128">
        <w:rPr>
          <w:rFonts w:asciiTheme="minorHAnsi" w:hAnsiTheme="minorHAnsi"/>
          <w:lang w:val="de-DE"/>
        </w:rPr>
        <w:t xml:space="preserve">Um </w:t>
      </w:r>
      <w:r w:rsidR="003D0E8D" w:rsidRPr="009E4128">
        <w:rPr>
          <w:rFonts w:asciiTheme="minorHAnsi" w:hAnsiTheme="minorHAnsi"/>
          <w:lang w:val="de-DE"/>
        </w:rPr>
        <w:t xml:space="preserve">automatisierte </w:t>
      </w:r>
      <w:r w:rsidR="00B46A67" w:rsidRPr="009E4128">
        <w:rPr>
          <w:rFonts w:asciiTheme="minorHAnsi" w:hAnsiTheme="minorHAnsi"/>
          <w:lang w:val="de-DE"/>
        </w:rPr>
        <w:t>Fahrfunktionen zu entwickeln,</w:t>
      </w:r>
      <w:r w:rsidR="00D545F4" w:rsidRPr="009E4128">
        <w:rPr>
          <w:rFonts w:asciiTheme="minorHAnsi" w:hAnsiTheme="minorHAnsi"/>
          <w:lang w:val="de-DE"/>
        </w:rPr>
        <w:t xml:space="preserve"> die diesen Anforderungen gerecht werden,</w:t>
      </w:r>
      <w:r w:rsidR="00B46A67" w:rsidRPr="009E4128">
        <w:rPr>
          <w:rFonts w:asciiTheme="minorHAnsi" w:hAnsiTheme="minorHAnsi"/>
          <w:lang w:val="de-DE"/>
        </w:rPr>
        <w:t xml:space="preserve"> </w:t>
      </w:r>
      <w:r w:rsidR="00AE0AE3" w:rsidRPr="009E4128">
        <w:rPr>
          <w:rFonts w:asciiTheme="minorHAnsi" w:hAnsiTheme="minorHAnsi"/>
          <w:lang w:val="de-DE"/>
        </w:rPr>
        <w:t>werden maschinelle Lernverfahren eingesetzt.</w:t>
      </w:r>
      <w:r w:rsidR="00876803" w:rsidRPr="009E4128">
        <w:rPr>
          <w:rFonts w:asciiTheme="minorHAnsi" w:hAnsiTheme="minorHAnsi"/>
          <w:lang w:val="de-DE"/>
        </w:rPr>
        <w:t xml:space="preserve"> Hierfür werden </w:t>
      </w:r>
      <w:r w:rsidR="009A4BC8" w:rsidRPr="009E4128">
        <w:rPr>
          <w:rFonts w:asciiTheme="minorHAnsi" w:hAnsiTheme="minorHAnsi"/>
          <w:lang w:val="de-DE"/>
        </w:rPr>
        <w:t>Trainings</w:t>
      </w:r>
      <w:r w:rsidR="000F6DF6" w:rsidRPr="009E4128">
        <w:rPr>
          <w:rFonts w:asciiTheme="minorHAnsi" w:hAnsiTheme="minorHAnsi"/>
          <w:lang w:val="de-DE"/>
        </w:rPr>
        <w:t>d</w:t>
      </w:r>
      <w:r w:rsidR="00EF3A34" w:rsidRPr="009E4128">
        <w:rPr>
          <w:rFonts w:asciiTheme="minorHAnsi" w:hAnsiTheme="minorHAnsi"/>
          <w:lang w:val="de-DE"/>
        </w:rPr>
        <w:t xml:space="preserve">aten </w:t>
      </w:r>
      <w:r w:rsidR="00876803" w:rsidRPr="009E4128">
        <w:rPr>
          <w:rFonts w:asciiTheme="minorHAnsi" w:hAnsiTheme="minorHAnsi"/>
          <w:lang w:val="de-DE"/>
        </w:rPr>
        <w:t>benötigt, die idealerweise</w:t>
      </w:r>
      <w:r w:rsidR="007D1422" w:rsidRPr="009E4128">
        <w:rPr>
          <w:rFonts w:asciiTheme="minorHAnsi" w:hAnsiTheme="minorHAnsi"/>
          <w:lang w:val="de-DE"/>
        </w:rPr>
        <w:t xml:space="preserve"> durch unterschiedliche </w:t>
      </w:r>
      <w:r w:rsidR="00876803" w:rsidRPr="009E4128">
        <w:rPr>
          <w:rFonts w:asciiTheme="minorHAnsi" w:hAnsiTheme="minorHAnsi"/>
          <w:lang w:val="de-DE"/>
        </w:rPr>
        <w:t>Sensorarten</w:t>
      </w:r>
      <w:r w:rsidR="007D1422" w:rsidRPr="009E4128">
        <w:rPr>
          <w:rFonts w:asciiTheme="minorHAnsi" w:hAnsiTheme="minorHAnsi"/>
          <w:lang w:val="de-DE"/>
        </w:rPr>
        <w:t xml:space="preserve"> erhoben werd</w:t>
      </w:r>
      <w:r w:rsidR="00876803" w:rsidRPr="009E4128">
        <w:rPr>
          <w:rFonts w:asciiTheme="minorHAnsi" w:hAnsiTheme="minorHAnsi"/>
          <w:lang w:val="de-DE"/>
        </w:rPr>
        <w:t xml:space="preserve">en. </w:t>
      </w:r>
      <w:r w:rsidR="000E627C" w:rsidRPr="009E4128">
        <w:rPr>
          <w:rFonts w:asciiTheme="minorHAnsi" w:hAnsiTheme="minorHAnsi"/>
          <w:lang w:val="de-DE"/>
        </w:rPr>
        <w:t>D</w:t>
      </w:r>
      <w:r w:rsidR="00EF3A34" w:rsidRPr="009E4128">
        <w:rPr>
          <w:rFonts w:asciiTheme="minorHAnsi" w:hAnsiTheme="minorHAnsi"/>
          <w:lang w:val="de-DE"/>
        </w:rPr>
        <w:t>ie</w:t>
      </w:r>
      <w:r w:rsidR="00F23797" w:rsidRPr="009E4128">
        <w:rPr>
          <w:rFonts w:asciiTheme="minorHAnsi" w:hAnsiTheme="minorHAnsi"/>
          <w:lang w:val="de-DE"/>
        </w:rPr>
        <w:t xml:space="preserve"> Verfügbarkeit</w:t>
      </w:r>
      <w:r w:rsidR="00EF3A34" w:rsidRPr="009E4128">
        <w:rPr>
          <w:rFonts w:asciiTheme="minorHAnsi" w:hAnsiTheme="minorHAnsi"/>
          <w:lang w:val="de-DE"/>
        </w:rPr>
        <w:t xml:space="preserve"> solc</w:t>
      </w:r>
      <w:r w:rsidR="000E627C" w:rsidRPr="009E4128">
        <w:rPr>
          <w:rFonts w:asciiTheme="minorHAnsi" w:hAnsiTheme="minorHAnsi"/>
          <w:lang w:val="de-DE"/>
        </w:rPr>
        <w:t>her Multisensor</w:t>
      </w:r>
      <w:r w:rsidR="005307FD" w:rsidRPr="009E4128">
        <w:rPr>
          <w:rFonts w:asciiTheme="minorHAnsi" w:hAnsiTheme="minorHAnsi"/>
          <w:lang w:val="de-DE"/>
        </w:rPr>
        <w:t>-D</w:t>
      </w:r>
      <w:r w:rsidR="00620C34" w:rsidRPr="009E4128">
        <w:rPr>
          <w:rFonts w:asciiTheme="minorHAnsi" w:hAnsiTheme="minorHAnsi"/>
          <w:lang w:val="de-DE"/>
        </w:rPr>
        <w:t>aten</w:t>
      </w:r>
      <w:r w:rsidR="000E627C" w:rsidRPr="009E4128">
        <w:rPr>
          <w:rFonts w:asciiTheme="minorHAnsi" w:hAnsiTheme="minorHAnsi"/>
          <w:lang w:val="de-DE"/>
        </w:rPr>
        <w:t xml:space="preserve"> </w:t>
      </w:r>
      <w:r w:rsidR="007D1422" w:rsidRPr="009E4128">
        <w:rPr>
          <w:rFonts w:asciiTheme="minorHAnsi" w:hAnsiTheme="minorHAnsi"/>
          <w:lang w:val="de-DE"/>
        </w:rPr>
        <w:t>war</w:t>
      </w:r>
      <w:r w:rsidR="00BB5EE4" w:rsidRPr="009E4128">
        <w:rPr>
          <w:rFonts w:asciiTheme="minorHAnsi" w:hAnsiTheme="minorHAnsi"/>
          <w:lang w:val="de-DE"/>
        </w:rPr>
        <w:t xml:space="preserve"> </w:t>
      </w:r>
      <w:r w:rsidR="007D7A42" w:rsidRPr="009E4128">
        <w:rPr>
          <w:rFonts w:asciiTheme="minorHAnsi" w:hAnsiTheme="minorHAnsi"/>
          <w:lang w:val="de-DE"/>
        </w:rPr>
        <w:t xml:space="preserve">für </w:t>
      </w:r>
      <w:r w:rsidR="009A4BC8" w:rsidRPr="009E4128">
        <w:rPr>
          <w:rFonts w:asciiTheme="minorHAnsi" w:hAnsiTheme="minorHAnsi"/>
          <w:lang w:val="de-DE"/>
        </w:rPr>
        <w:t xml:space="preserve">den </w:t>
      </w:r>
      <w:r w:rsidR="004F33F7" w:rsidRPr="009E4128">
        <w:rPr>
          <w:rFonts w:asciiTheme="minorHAnsi" w:hAnsiTheme="minorHAnsi"/>
          <w:lang w:val="de-DE"/>
        </w:rPr>
        <w:t>Schienen</w:t>
      </w:r>
      <w:r w:rsidR="009A4BC8" w:rsidRPr="009E4128">
        <w:rPr>
          <w:rFonts w:asciiTheme="minorHAnsi" w:hAnsiTheme="minorHAnsi"/>
          <w:lang w:val="de-DE"/>
        </w:rPr>
        <w:t>verkehr</w:t>
      </w:r>
      <w:r w:rsidR="007D1422" w:rsidRPr="009E4128">
        <w:rPr>
          <w:rFonts w:asciiTheme="minorHAnsi" w:hAnsiTheme="minorHAnsi"/>
          <w:lang w:val="de-DE"/>
        </w:rPr>
        <w:t xml:space="preserve"> bisher</w:t>
      </w:r>
      <w:r w:rsidR="007D7A42" w:rsidRPr="009E4128">
        <w:rPr>
          <w:rFonts w:asciiTheme="minorHAnsi" w:hAnsiTheme="minorHAnsi"/>
          <w:lang w:val="de-DE"/>
        </w:rPr>
        <w:t xml:space="preserve"> </w:t>
      </w:r>
      <w:r w:rsidR="00BB5EE4" w:rsidRPr="009E4128">
        <w:rPr>
          <w:rFonts w:asciiTheme="minorHAnsi" w:hAnsiTheme="minorHAnsi"/>
          <w:lang w:val="de-DE"/>
        </w:rPr>
        <w:t>jedoch begrenzt</w:t>
      </w:r>
      <w:r w:rsidR="00E6122F" w:rsidRPr="009E4128">
        <w:rPr>
          <w:rFonts w:asciiTheme="minorHAnsi" w:hAnsiTheme="minorHAnsi"/>
          <w:lang w:val="de-DE"/>
        </w:rPr>
        <w:t xml:space="preserve">. </w:t>
      </w:r>
    </w:p>
    <w:p w14:paraId="74CDA05A" w14:textId="77777777" w:rsidR="00EE26AE" w:rsidRPr="009E4128" w:rsidRDefault="00EE26AE" w:rsidP="00FE7708">
      <w:pPr>
        <w:spacing w:line="276" w:lineRule="auto"/>
        <w:rPr>
          <w:rFonts w:asciiTheme="minorHAnsi" w:hAnsiTheme="minorHAnsi"/>
          <w:lang w:val="de-DE"/>
        </w:rPr>
      </w:pPr>
    </w:p>
    <w:p w14:paraId="69C1AA5A" w14:textId="5C9A7272" w:rsidR="005A6A10" w:rsidRPr="009E4128" w:rsidRDefault="000E627C" w:rsidP="00FE7708">
      <w:pPr>
        <w:spacing w:line="276" w:lineRule="auto"/>
        <w:rPr>
          <w:rFonts w:asciiTheme="minorHAnsi" w:hAnsiTheme="minorHAnsi"/>
          <w:lang w:val="de-DE"/>
        </w:rPr>
      </w:pPr>
      <w:r w:rsidRPr="009E4128">
        <w:rPr>
          <w:rFonts w:asciiTheme="minorHAnsi" w:hAnsiTheme="minorHAnsi"/>
          <w:lang w:val="de-DE"/>
        </w:rPr>
        <w:t>„Open Sensor Data for Rail 2023“ (</w:t>
      </w:r>
      <w:r w:rsidR="00FE7708" w:rsidRPr="009E4128">
        <w:rPr>
          <w:rFonts w:asciiTheme="minorHAnsi" w:hAnsiTheme="minorHAnsi"/>
          <w:lang w:val="de-DE"/>
        </w:rPr>
        <w:t>OSDaR23</w:t>
      </w:r>
      <w:r w:rsidRPr="009E4128">
        <w:rPr>
          <w:rFonts w:asciiTheme="minorHAnsi" w:hAnsiTheme="minorHAnsi"/>
          <w:lang w:val="de-DE"/>
        </w:rPr>
        <w:t>)</w:t>
      </w:r>
      <w:r w:rsidR="00FE7708" w:rsidRPr="009E4128">
        <w:rPr>
          <w:rFonts w:asciiTheme="minorHAnsi" w:hAnsiTheme="minorHAnsi"/>
          <w:lang w:val="de-DE"/>
        </w:rPr>
        <w:t xml:space="preserve"> ist der erste </w:t>
      </w:r>
      <w:r w:rsidR="009F5F30" w:rsidRPr="009E4128">
        <w:rPr>
          <w:rFonts w:asciiTheme="minorHAnsi" w:hAnsiTheme="minorHAnsi"/>
          <w:lang w:val="de-DE"/>
        </w:rPr>
        <w:t xml:space="preserve">offene </w:t>
      </w:r>
      <w:r w:rsidR="008205E6" w:rsidRPr="009E4128">
        <w:rPr>
          <w:rFonts w:asciiTheme="minorHAnsi" w:hAnsiTheme="minorHAnsi"/>
          <w:lang w:val="de-DE"/>
        </w:rPr>
        <w:t>Multisensor</w:t>
      </w:r>
      <w:r w:rsidR="0098567A" w:rsidRPr="009E4128">
        <w:rPr>
          <w:rFonts w:asciiTheme="minorHAnsi" w:hAnsiTheme="minorHAnsi"/>
          <w:lang w:val="de-DE"/>
        </w:rPr>
        <w:t>-D</w:t>
      </w:r>
      <w:r w:rsidR="009F5F30" w:rsidRPr="009E4128">
        <w:rPr>
          <w:rFonts w:asciiTheme="minorHAnsi" w:hAnsiTheme="minorHAnsi"/>
          <w:lang w:val="de-DE"/>
        </w:rPr>
        <w:t>atensatz</w:t>
      </w:r>
      <w:r w:rsidR="00FE7708" w:rsidRPr="009E4128">
        <w:rPr>
          <w:rFonts w:asciiTheme="minorHAnsi" w:hAnsiTheme="minorHAnsi"/>
          <w:lang w:val="de-DE"/>
        </w:rPr>
        <w:t xml:space="preserve"> für </w:t>
      </w:r>
      <w:r w:rsidR="00CA0DFB" w:rsidRPr="009E4128">
        <w:rPr>
          <w:rFonts w:asciiTheme="minorHAnsi" w:hAnsiTheme="minorHAnsi"/>
          <w:lang w:val="de-DE"/>
        </w:rPr>
        <w:t>Züge</w:t>
      </w:r>
      <w:r w:rsidR="00547A58" w:rsidRPr="009E4128">
        <w:rPr>
          <w:rFonts w:asciiTheme="minorHAnsi" w:hAnsiTheme="minorHAnsi"/>
          <w:lang w:val="de-DE"/>
        </w:rPr>
        <w:t xml:space="preserve"> im Fernverkehr</w:t>
      </w:r>
      <w:r w:rsidR="00B62D89" w:rsidRPr="009E4128">
        <w:rPr>
          <w:rFonts w:asciiTheme="minorHAnsi" w:hAnsiTheme="minorHAnsi"/>
          <w:lang w:val="de-DE"/>
        </w:rPr>
        <w:t xml:space="preserve">, </w:t>
      </w:r>
      <w:r w:rsidR="00547A58" w:rsidRPr="009E4128">
        <w:rPr>
          <w:rFonts w:asciiTheme="minorHAnsi" w:hAnsiTheme="minorHAnsi"/>
          <w:lang w:val="de-DE"/>
        </w:rPr>
        <w:t>der</w:t>
      </w:r>
      <w:r w:rsidR="00906247" w:rsidRPr="009E4128">
        <w:rPr>
          <w:rFonts w:asciiTheme="minorHAnsi" w:hAnsiTheme="minorHAnsi"/>
          <w:lang w:val="de-DE"/>
        </w:rPr>
        <w:t xml:space="preserve"> </w:t>
      </w:r>
      <w:r w:rsidR="008F4B51" w:rsidRPr="009E4128">
        <w:rPr>
          <w:rFonts w:asciiTheme="minorHAnsi" w:hAnsiTheme="minorHAnsi"/>
          <w:lang w:val="de-DE"/>
        </w:rPr>
        <w:t xml:space="preserve">Informationen </w:t>
      </w:r>
      <w:r w:rsidR="009A4BC8" w:rsidRPr="009E4128">
        <w:rPr>
          <w:rFonts w:asciiTheme="minorHAnsi" w:hAnsiTheme="minorHAnsi"/>
          <w:lang w:val="de-DE"/>
        </w:rPr>
        <w:t>von</w:t>
      </w:r>
      <w:r w:rsidR="00FE7708" w:rsidRPr="009E4128">
        <w:rPr>
          <w:rFonts w:asciiTheme="minorHAnsi" w:hAnsiTheme="minorHAnsi"/>
          <w:lang w:val="de-DE"/>
        </w:rPr>
        <w:t xml:space="preserve"> </w:t>
      </w:r>
      <w:r w:rsidR="00E77615" w:rsidRPr="009E4128">
        <w:rPr>
          <w:rFonts w:asciiTheme="minorHAnsi" w:hAnsiTheme="minorHAnsi"/>
          <w:lang w:val="de-DE"/>
        </w:rPr>
        <w:t xml:space="preserve">vielen </w:t>
      </w:r>
      <w:r w:rsidR="00FE7708" w:rsidRPr="009E4128">
        <w:rPr>
          <w:rFonts w:asciiTheme="minorHAnsi" w:hAnsiTheme="minorHAnsi"/>
          <w:lang w:val="de-DE"/>
        </w:rPr>
        <w:t>verschiedenen Sensore</w:t>
      </w:r>
      <w:r w:rsidR="00ED170F" w:rsidRPr="009E4128">
        <w:rPr>
          <w:rFonts w:asciiTheme="minorHAnsi" w:hAnsiTheme="minorHAnsi"/>
          <w:lang w:val="de-DE"/>
        </w:rPr>
        <w:t xml:space="preserve">n </w:t>
      </w:r>
      <w:r w:rsidR="00FB5FC0" w:rsidRPr="009E4128">
        <w:rPr>
          <w:rFonts w:asciiTheme="minorHAnsi" w:hAnsiTheme="minorHAnsi"/>
          <w:lang w:val="de-DE"/>
        </w:rPr>
        <w:t xml:space="preserve">für Trainings-, Validierungs- und Testzwecke </w:t>
      </w:r>
      <w:r w:rsidR="00ED170F" w:rsidRPr="009E4128">
        <w:rPr>
          <w:rFonts w:asciiTheme="minorHAnsi" w:hAnsiTheme="minorHAnsi"/>
          <w:lang w:val="de-DE"/>
        </w:rPr>
        <w:t>zur Verfügung</w:t>
      </w:r>
      <w:r w:rsidR="00547A58" w:rsidRPr="009E4128">
        <w:rPr>
          <w:rFonts w:asciiTheme="minorHAnsi" w:hAnsiTheme="minorHAnsi"/>
          <w:lang w:val="de-DE"/>
        </w:rPr>
        <w:t xml:space="preserve"> stellt</w:t>
      </w:r>
      <w:r w:rsidR="00FB5FC0" w:rsidRPr="009E4128">
        <w:rPr>
          <w:rFonts w:asciiTheme="minorHAnsi" w:hAnsiTheme="minorHAnsi"/>
          <w:lang w:val="de-DE"/>
        </w:rPr>
        <w:t>. D</w:t>
      </w:r>
      <w:r w:rsidR="00B76671" w:rsidRPr="009E4128">
        <w:rPr>
          <w:rFonts w:asciiTheme="minorHAnsi" w:hAnsiTheme="minorHAnsi"/>
          <w:lang w:val="de-DE"/>
        </w:rPr>
        <w:t>er</w:t>
      </w:r>
      <w:r w:rsidR="00FB5FC0" w:rsidRPr="009E4128">
        <w:rPr>
          <w:rFonts w:asciiTheme="minorHAnsi" w:hAnsiTheme="minorHAnsi"/>
          <w:lang w:val="de-DE"/>
        </w:rPr>
        <w:t xml:space="preserve"> Daten</w:t>
      </w:r>
      <w:r w:rsidR="00B76671" w:rsidRPr="009E4128">
        <w:rPr>
          <w:rFonts w:asciiTheme="minorHAnsi" w:hAnsiTheme="minorHAnsi"/>
          <w:lang w:val="de-DE"/>
        </w:rPr>
        <w:t xml:space="preserve">satz </w:t>
      </w:r>
      <w:r w:rsidR="00FB5FC0" w:rsidRPr="009E4128">
        <w:rPr>
          <w:rFonts w:asciiTheme="minorHAnsi" w:hAnsiTheme="minorHAnsi"/>
          <w:lang w:val="de-DE"/>
        </w:rPr>
        <w:t>wurde</w:t>
      </w:r>
      <w:r w:rsidR="00E0558D" w:rsidRPr="009E4128">
        <w:rPr>
          <w:rFonts w:asciiTheme="minorHAnsi" w:hAnsiTheme="minorHAnsi"/>
          <w:lang w:val="de-DE"/>
        </w:rPr>
        <w:t xml:space="preserve"> im Rahmen </w:t>
      </w:r>
      <w:r w:rsidR="004A1C81" w:rsidRPr="009E4128">
        <w:rPr>
          <w:rFonts w:asciiTheme="minorHAnsi" w:hAnsiTheme="minorHAnsi"/>
          <w:lang w:val="de-DE"/>
        </w:rPr>
        <w:t>des</w:t>
      </w:r>
      <w:r w:rsidR="00E0558D" w:rsidRPr="009E4128">
        <w:rPr>
          <w:rFonts w:asciiTheme="minorHAnsi" w:hAnsiTheme="minorHAnsi"/>
          <w:lang w:val="de-DE"/>
        </w:rPr>
        <w:t xml:space="preserve"> Projekts </w:t>
      </w:r>
      <w:r w:rsidR="004A1C81" w:rsidRPr="009E4128">
        <w:rPr>
          <w:rFonts w:asciiTheme="minorHAnsi" w:hAnsiTheme="minorHAnsi"/>
          <w:lang w:val="de-DE"/>
        </w:rPr>
        <w:t xml:space="preserve">„Aufbereitung von Datensätzen für Anwendungen des automatisierten Fahrens im Eisenbahnbetrieb“ </w:t>
      </w:r>
      <w:r w:rsidR="00AF524B" w:rsidRPr="009E4128">
        <w:rPr>
          <w:rFonts w:asciiTheme="minorHAnsi" w:hAnsiTheme="minorHAnsi"/>
          <w:lang w:val="de-DE"/>
        </w:rPr>
        <w:t xml:space="preserve">im Auftrag des </w:t>
      </w:r>
      <w:r w:rsidR="00E0558D" w:rsidRPr="009E4128">
        <w:rPr>
          <w:rFonts w:asciiTheme="minorHAnsi" w:hAnsiTheme="minorHAnsi"/>
          <w:lang w:val="de-DE"/>
        </w:rPr>
        <w:t>Deutschen Zentrum für Schienenverkehrsforschung (DZSF)</w:t>
      </w:r>
      <w:r w:rsidR="00AF524B" w:rsidRPr="009E4128">
        <w:rPr>
          <w:rFonts w:asciiTheme="minorHAnsi" w:hAnsiTheme="minorHAnsi"/>
          <w:lang w:val="de-DE"/>
        </w:rPr>
        <w:t xml:space="preserve"> beim Eisenbahn-Bundesamt durch die FusionSystems GmbH</w:t>
      </w:r>
      <w:r w:rsidR="00CD203B" w:rsidRPr="009E4128">
        <w:rPr>
          <w:rFonts w:asciiTheme="minorHAnsi" w:hAnsiTheme="minorHAnsi"/>
          <w:lang w:val="de-DE"/>
        </w:rPr>
        <w:t xml:space="preserve"> und unter Verwendung von Sensordaten </w:t>
      </w:r>
      <w:r w:rsidR="00E0558D" w:rsidRPr="009E4128">
        <w:rPr>
          <w:rFonts w:asciiTheme="minorHAnsi" w:hAnsiTheme="minorHAnsi"/>
          <w:lang w:val="de-DE"/>
        </w:rPr>
        <w:t xml:space="preserve">der DB Netz </w:t>
      </w:r>
      <w:r w:rsidR="009A4BC8" w:rsidRPr="009E4128">
        <w:rPr>
          <w:rFonts w:asciiTheme="minorHAnsi" w:hAnsiTheme="minorHAnsi"/>
          <w:lang w:val="de-DE"/>
        </w:rPr>
        <w:t>AG</w:t>
      </w:r>
      <w:r w:rsidR="00CD203B" w:rsidRPr="009E4128">
        <w:rPr>
          <w:rFonts w:asciiTheme="minorHAnsi" w:hAnsiTheme="minorHAnsi"/>
          <w:lang w:val="de-DE"/>
        </w:rPr>
        <w:t xml:space="preserve"> / Digitale Schiene Deutschland </w:t>
      </w:r>
      <w:r w:rsidR="00215F25" w:rsidRPr="009E4128">
        <w:rPr>
          <w:rFonts w:asciiTheme="minorHAnsi" w:hAnsiTheme="minorHAnsi"/>
          <w:lang w:val="de-DE"/>
        </w:rPr>
        <w:t>erst</w:t>
      </w:r>
      <w:r w:rsidR="003957EF" w:rsidRPr="009E4128">
        <w:rPr>
          <w:rFonts w:asciiTheme="minorHAnsi" w:hAnsiTheme="minorHAnsi"/>
          <w:lang w:val="de-DE"/>
        </w:rPr>
        <w:t xml:space="preserve">ellt. </w:t>
      </w:r>
      <w:r w:rsidR="001F20F2" w:rsidRPr="009E4128">
        <w:rPr>
          <w:rFonts w:asciiTheme="minorHAnsi" w:hAnsiTheme="minorHAnsi"/>
          <w:lang w:val="de-DE"/>
        </w:rPr>
        <w:t xml:space="preserve">Für die </w:t>
      </w:r>
      <w:r w:rsidR="00215F25" w:rsidRPr="009E4128">
        <w:rPr>
          <w:rFonts w:asciiTheme="minorHAnsi" w:hAnsiTheme="minorHAnsi"/>
          <w:lang w:val="de-DE"/>
        </w:rPr>
        <w:t>Datene</w:t>
      </w:r>
      <w:r w:rsidR="001F20F2" w:rsidRPr="009E4128">
        <w:rPr>
          <w:rFonts w:asciiTheme="minorHAnsi" w:hAnsiTheme="minorHAnsi"/>
          <w:lang w:val="de-DE"/>
        </w:rPr>
        <w:t>rhebung kamen</w:t>
      </w:r>
      <w:r w:rsidR="00FB5FC0" w:rsidRPr="009E4128">
        <w:rPr>
          <w:rFonts w:asciiTheme="minorHAnsi" w:hAnsiTheme="minorHAnsi"/>
          <w:lang w:val="de-DE"/>
        </w:rPr>
        <w:t xml:space="preserve"> </w:t>
      </w:r>
      <w:r w:rsidR="00FE7708" w:rsidRPr="009E4128">
        <w:rPr>
          <w:rFonts w:asciiTheme="minorHAnsi" w:hAnsiTheme="minorHAnsi"/>
          <w:lang w:val="de-DE"/>
        </w:rPr>
        <w:t>Infrarot</w:t>
      </w:r>
      <w:r w:rsidR="00215F25" w:rsidRPr="009E4128">
        <w:rPr>
          <w:rFonts w:asciiTheme="minorHAnsi" w:hAnsiTheme="minorHAnsi"/>
          <w:lang w:val="de-DE"/>
        </w:rPr>
        <w:t>k</w:t>
      </w:r>
      <w:r w:rsidR="00FE7708" w:rsidRPr="009E4128">
        <w:rPr>
          <w:rFonts w:asciiTheme="minorHAnsi" w:hAnsiTheme="minorHAnsi"/>
          <w:lang w:val="de-DE"/>
        </w:rPr>
        <w:t>ameras</w:t>
      </w:r>
      <w:r w:rsidR="008F4B51" w:rsidRPr="009E4128">
        <w:rPr>
          <w:rFonts w:asciiTheme="minorHAnsi" w:hAnsiTheme="minorHAnsi"/>
          <w:lang w:val="de-DE"/>
        </w:rPr>
        <w:t xml:space="preserve">, </w:t>
      </w:r>
      <w:r w:rsidR="0079512A" w:rsidRPr="009E4128">
        <w:rPr>
          <w:rFonts w:asciiTheme="minorHAnsi" w:hAnsiTheme="minorHAnsi"/>
          <w:lang w:val="de-DE"/>
        </w:rPr>
        <w:t>Farb</w:t>
      </w:r>
      <w:r w:rsidR="009F620D" w:rsidRPr="009E4128">
        <w:rPr>
          <w:rFonts w:asciiTheme="minorHAnsi" w:hAnsiTheme="minorHAnsi"/>
          <w:lang w:val="de-DE"/>
        </w:rPr>
        <w:t>bild</w:t>
      </w:r>
      <w:r w:rsidR="0079512A" w:rsidRPr="009E4128">
        <w:rPr>
          <w:rFonts w:asciiTheme="minorHAnsi" w:hAnsiTheme="minorHAnsi"/>
          <w:lang w:val="de-DE"/>
        </w:rPr>
        <w:t>k</w:t>
      </w:r>
      <w:r w:rsidR="00FE7708" w:rsidRPr="009E4128">
        <w:rPr>
          <w:rFonts w:asciiTheme="minorHAnsi" w:hAnsiTheme="minorHAnsi"/>
          <w:lang w:val="de-DE"/>
        </w:rPr>
        <w:t>ameras</w:t>
      </w:r>
      <w:r w:rsidR="00762149" w:rsidRPr="009E4128">
        <w:rPr>
          <w:rFonts w:asciiTheme="minorHAnsi" w:hAnsiTheme="minorHAnsi"/>
          <w:lang w:val="de-DE"/>
        </w:rPr>
        <w:t xml:space="preserve"> sowie </w:t>
      </w:r>
      <w:r w:rsidR="00587307" w:rsidRPr="009E4128">
        <w:rPr>
          <w:rFonts w:asciiTheme="minorHAnsi" w:hAnsiTheme="minorHAnsi"/>
          <w:lang w:val="de-DE"/>
        </w:rPr>
        <w:t>LiDAR</w:t>
      </w:r>
      <w:r w:rsidR="00F24BF6" w:rsidRPr="009E4128">
        <w:rPr>
          <w:rFonts w:asciiTheme="minorHAnsi" w:hAnsiTheme="minorHAnsi"/>
          <w:lang w:val="de-DE"/>
        </w:rPr>
        <w:t>-</w:t>
      </w:r>
      <w:r w:rsidR="00FE7708" w:rsidRPr="009E4128">
        <w:rPr>
          <w:rFonts w:asciiTheme="minorHAnsi" w:hAnsiTheme="minorHAnsi"/>
          <w:lang w:val="de-DE"/>
        </w:rPr>
        <w:t>,</w:t>
      </w:r>
      <w:r w:rsidR="00F24BF6" w:rsidRPr="009E4128">
        <w:rPr>
          <w:rFonts w:asciiTheme="minorHAnsi" w:hAnsiTheme="minorHAnsi"/>
          <w:lang w:val="de-DE"/>
        </w:rPr>
        <w:t xml:space="preserve"> </w:t>
      </w:r>
      <w:r w:rsidR="00FE7708" w:rsidRPr="009E4128">
        <w:rPr>
          <w:rFonts w:asciiTheme="minorHAnsi" w:hAnsiTheme="minorHAnsi"/>
          <w:lang w:val="de-DE"/>
        </w:rPr>
        <w:t>Radar</w:t>
      </w:r>
      <w:r w:rsidR="009B544D" w:rsidRPr="009E4128">
        <w:rPr>
          <w:rFonts w:asciiTheme="minorHAnsi" w:hAnsiTheme="minorHAnsi"/>
          <w:lang w:val="de-DE"/>
        </w:rPr>
        <w:t>-,</w:t>
      </w:r>
      <w:r w:rsidR="00FE7708" w:rsidRPr="009E4128">
        <w:rPr>
          <w:rFonts w:asciiTheme="minorHAnsi" w:hAnsiTheme="minorHAnsi"/>
          <w:lang w:val="de-DE"/>
        </w:rPr>
        <w:t xml:space="preserve"> Positions- und Beschleunigungssensoren</w:t>
      </w:r>
      <w:r w:rsidR="00B57C18" w:rsidRPr="009E4128">
        <w:rPr>
          <w:rFonts w:asciiTheme="minorHAnsi" w:hAnsiTheme="minorHAnsi"/>
          <w:lang w:val="de-DE"/>
        </w:rPr>
        <w:t xml:space="preserve"> </w:t>
      </w:r>
      <w:r w:rsidR="001F20F2" w:rsidRPr="009E4128">
        <w:rPr>
          <w:rFonts w:asciiTheme="minorHAnsi" w:hAnsiTheme="minorHAnsi"/>
          <w:lang w:val="de-DE"/>
        </w:rPr>
        <w:t>zum Einsatz</w:t>
      </w:r>
      <w:r w:rsidR="0087663C" w:rsidRPr="009E4128">
        <w:rPr>
          <w:rFonts w:asciiTheme="minorHAnsi" w:hAnsiTheme="minorHAnsi"/>
          <w:lang w:val="de-DE"/>
        </w:rPr>
        <w:t xml:space="preserve">. </w:t>
      </w:r>
    </w:p>
    <w:p w14:paraId="36D32843" w14:textId="77777777" w:rsidR="005A6A10" w:rsidRPr="009E4128" w:rsidRDefault="005A6A10" w:rsidP="00FE7708">
      <w:pPr>
        <w:spacing w:line="276" w:lineRule="auto"/>
        <w:rPr>
          <w:rFonts w:asciiTheme="minorHAnsi" w:hAnsiTheme="minorHAnsi"/>
          <w:lang w:val="de-DE"/>
        </w:rPr>
      </w:pPr>
    </w:p>
    <w:p w14:paraId="11C9476F" w14:textId="4692CE0D" w:rsidR="00856228" w:rsidRPr="009E4128" w:rsidRDefault="00F977FA" w:rsidP="00FE7708">
      <w:pPr>
        <w:spacing w:line="276" w:lineRule="auto"/>
        <w:rPr>
          <w:rFonts w:asciiTheme="minorHAnsi" w:hAnsiTheme="minorHAnsi"/>
          <w:lang w:val="de-DE"/>
        </w:rPr>
      </w:pPr>
      <w:r w:rsidRPr="009E4128">
        <w:rPr>
          <w:rFonts w:asciiTheme="minorHAnsi" w:hAnsiTheme="minorHAnsi"/>
          <w:lang w:val="de-DE"/>
        </w:rPr>
        <w:t xml:space="preserve">Ziel der Veröffentlichung </w:t>
      </w:r>
      <w:r w:rsidR="00CD0FA2" w:rsidRPr="009E4128">
        <w:rPr>
          <w:rFonts w:asciiTheme="minorHAnsi" w:hAnsiTheme="minorHAnsi"/>
          <w:lang w:val="de-DE"/>
        </w:rPr>
        <w:t>von ODSaR23</w:t>
      </w:r>
      <w:r w:rsidR="008671B9" w:rsidRPr="009E4128">
        <w:rPr>
          <w:rFonts w:asciiTheme="minorHAnsi" w:hAnsiTheme="minorHAnsi"/>
          <w:lang w:val="de-DE"/>
        </w:rPr>
        <w:t xml:space="preserve"> </w:t>
      </w:r>
      <w:r w:rsidRPr="009E4128">
        <w:rPr>
          <w:rFonts w:asciiTheme="minorHAnsi" w:hAnsiTheme="minorHAnsi"/>
          <w:lang w:val="de-DE"/>
        </w:rPr>
        <w:t>ist es,</w:t>
      </w:r>
      <w:r w:rsidR="00CE59AD" w:rsidRPr="009E4128">
        <w:rPr>
          <w:rFonts w:asciiTheme="minorHAnsi" w:hAnsiTheme="minorHAnsi"/>
          <w:lang w:val="de-DE"/>
        </w:rPr>
        <w:t xml:space="preserve"> </w:t>
      </w:r>
      <w:r w:rsidR="00F1713A" w:rsidRPr="009E4128">
        <w:rPr>
          <w:rFonts w:asciiTheme="minorHAnsi" w:hAnsiTheme="minorHAnsi"/>
          <w:lang w:val="de-DE"/>
        </w:rPr>
        <w:t>d</w:t>
      </w:r>
      <w:r w:rsidR="00222DF2" w:rsidRPr="009E4128">
        <w:rPr>
          <w:rFonts w:asciiTheme="minorHAnsi" w:hAnsiTheme="minorHAnsi"/>
          <w:lang w:val="de-DE"/>
        </w:rPr>
        <w:t>ie</w:t>
      </w:r>
      <w:r w:rsidR="00F34872" w:rsidRPr="009E4128">
        <w:rPr>
          <w:rFonts w:asciiTheme="minorHAnsi" w:hAnsiTheme="minorHAnsi"/>
          <w:lang w:val="de-DE"/>
        </w:rPr>
        <w:t xml:space="preserve"> automatisierte</w:t>
      </w:r>
      <w:r w:rsidR="00F1713A" w:rsidRPr="009E4128">
        <w:rPr>
          <w:rFonts w:asciiTheme="minorHAnsi" w:hAnsiTheme="minorHAnsi"/>
          <w:lang w:val="de-DE"/>
        </w:rPr>
        <w:t xml:space="preserve"> Umfeld</w:t>
      </w:r>
      <w:r w:rsidR="00B95E92" w:rsidRPr="009E4128">
        <w:rPr>
          <w:rFonts w:asciiTheme="minorHAnsi" w:hAnsiTheme="minorHAnsi"/>
          <w:lang w:val="de-DE"/>
        </w:rPr>
        <w:t xml:space="preserve">wahrnehmung auf der Schiene zu verbessern und Softwaresysteme mit Hilfe maschinellen Lernens (ML) zu trainieren, zu testen und zu validieren.  </w:t>
      </w:r>
      <w:r w:rsidR="00B406AA" w:rsidRPr="009E4128">
        <w:rPr>
          <w:rFonts w:asciiTheme="minorHAnsi" w:hAnsiTheme="minorHAnsi"/>
          <w:lang w:val="de-DE"/>
        </w:rPr>
        <w:t>Damit die Daten</w:t>
      </w:r>
      <w:r w:rsidR="00FC7E1D" w:rsidRPr="009E4128">
        <w:rPr>
          <w:rFonts w:asciiTheme="minorHAnsi" w:hAnsiTheme="minorHAnsi"/>
          <w:lang w:val="de-DE"/>
        </w:rPr>
        <w:t xml:space="preserve"> bestmöglich</w:t>
      </w:r>
      <w:r w:rsidR="00B406AA" w:rsidRPr="009E4128">
        <w:rPr>
          <w:rFonts w:asciiTheme="minorHAnsi" w:hAnsiTheme="minorHAnsi"/>
          <w:lang w:val="de-DE"/>
        </w:rPr>
        <w:t xml:space="preserve"> </w:t>
      </w:r>
      <w:r w:rsidR="00BD24F2" w:rsidRPr="009E4128">
        <w:rPr>
          <w:rFonts w:asciiTheme="minorHAnsi" w:hAnsiTheme="minorHAnsi"/>
          <w:lang w:val="de-DE"/>
        </w:rPr>
        <w:t xml:space="preserve">austauschbar und </w:t>
      </w:r>
      <w:r w:rsidR="00FC14F2" w:rsidRPr="009E4128">
        <w:rPr>
          <w:rFonts w:asciiTheme="minorHAnsi" w:hAnsiTheme="minorHAnsi"/>
          <w:lang w:val="de-DE"/>
        </w:rPr>
        <w:t>wiederverwendbar sind, müssen</w:t>
      </w:r>
      <w:r w:rsidR="008B6617" w:rsidRPr="009E4128">
        <w:rPr>
          <w:rFonts w:asciiTheme="minorHAnsi" w:hAnsiTheme="minorHAnsi"/>
          <w:lang w:val="de-DE"/>
        </w:rPr>
        <w:t xml:space="preserve"> </w:t>
      </w:r>
      <w:r w:rsidR="00302740" w:rsidRPr="009E4128">
        <w:rPr>
          <w:rFonts w:asciiTheme="minorHAnsi" w:hAnsiTheme="minorHAnsi"/>
          <w:lang w:val="de-DE"/>
        </w:rPr>
        <w:t xml:space="preserve">sie </w:t>
      </w:r>
      <w:r w:rsidR="008B03B1" w:rsidRPr="009E4128">
        <w:rPr>
          <w:rFonts w:asciiTheme="minorHAnsi" w:hAnsiTheme="minorHAnsi"/>
          <w:lang w:val="de-DE"/>
        </w:rPr>
        <w:t xml:space="preserve">für alle Nutzer </w:t>
      </w:r>
      <w:r w:rsidR="00302740" w:rsidRPr="009E4128">
        <w:rPr>
          <w:rFonts w:asciiTheme="minorHAnsi" w:hAnsiTheme="minorHAnsi"/>
          <w:lang w:val="de-DE"/>
        </w:rPr>
        <w:t>lesbar</w:t>
      </w:r>
      <w:r w:rsidR="00A40D18" w:rsidRPr="009E4128">
        <w:rPr>
          <w:rFonts w:asciiTheme="minorHAnsi" w:hAnsiTheme="minorHAnsi"/>
          <w:lang w:val="de-DE"/>
        </w:rPr>
        <w:t xml:space="preserve"> und verständlich</w:t>
      </w:r>
      <w:r w:rsidR="008B6617" w:rsidRPr="009E4128">
        <w:rPr>
          <w:rFonts w:asciiTheme="minorHAnsi" w:hAnsiTheme="minorHAnsi"/>
          <w:lang w:val="de-DE"/>
        </w:rPr>
        <w:t xml:space="preserve"> sein</w:t>
      </w:r>
      <w:r w:rsidR="007524D5" w:rsidRPr="009E4128">
        <w:rPr>
          <w:rFonts w:asciiTheme="minorHAnsi" w:hAnsiTheme="minorHAnsi"/>
          <w:lang w:val="de-DE"/>
        </w:rPr>
        <w:t>. Um d</w:t>
      </w:r>
      <w:r w:rsidR="00BD24F2" w:rsidRPr="009E4128">
        <w:rPr>
          <w:rFonts w:asciiTheme="minorHAnsi" w:hAnsiTheme="minorHAnsi"/>
          <w:lang w:val="de-DE"/>
        </w:rPr>
        <w:t>a</w:t>
      </w:r>
      <w:r w:rsidR="007524D5" w:rsidRPr="009E4128">
        <w:rPr>
          <w:rFonts w:asciiTheme="minorHAnsi" w:hAnsiTheme="minorHAnsi"/>
          <w:lang w:val="de-DE"/>
        </w:rPr>
        <w:t>s zu gewährleisten</w:t>
      </w:r>
      <w:r w:rsidR="00DA4C8D" w:rsidRPr="009E4128">
        <w:rPr>
          <w:rFonts w:asciiTheme="minorHAnsi" w:hAnsiTheme="minorHAnsi"/>
          <w:lang w:val="de-DE"/>
        </w:rPr>
        <w:t xml:space="preserve">, hat die </w:t>
      </w:r>
      <w:r w:rsidR="00FC14F2" w:rsidRPr="009E4128">
        <w:rPr>
          <w:rFonts w:asciiTheme="minorHAnsi" w:hAnsiTheme="minorHAnsi"/>
          <w:lang w:val="de-DE"/>
        </w:rPr>
        <w:t xml:space="preserve">Projektgruppe </w:t>
      </w:r>
      <w:r w:rsidR="00DA4C8D" w:rsidRPr="009E4128">
        <w:rPr>
          <w:rFonts w:asciiTheme="minorHAnsi" w:hAnsiTheme="minorHAnsi"/>
          <w:lang w:val="de-DE"/>
        </w:rPr>
        <w:t>ASAM OpenLABEL als standardisiertes Format</w:t>
      </w:r>
      <w:r w:rsidR="00010E0A" w:rsidRPr="009E4128">
        <w:rPr>
          <w:rFonts w:asciiTheme="minorHAnsi" w:hAnsiTheme="minorHAnsi"/>
          <w:lang w:val="de-DE"/>
        </w:rPr>
        <w:t xml:space="preserve"> </w:t>
      </w:r>
      <w:r w:rsidR="006168BF" w:rsidRPr="009E4128">
        <w:rPr>
          <w:rFonts w:asciiTheme="minorHAnsi" w:hAnsiTheme="minorHAnsi"/>
          <w:lang w:val="de-DE"/>
        </w:rPr>
        <w:t xml:space="preserve">für die </w:t>
      </w:r>
      <w:r w:rsidR="0070736C" w:rsidRPr="009E4128">
        <w:rPr>
          <w:rFonts w:asciiTheme="minorHAnsi" w:hAnsiTheme="minorHAnsi"/>
          <w:lang w:val="de-DE"/>
        </w:rPr>
        <w:t>A</w:t>
      </w:r>
      <w:r w:rsidR="006168BF" w:rsidRPr="009E4128">
        <w:rPr>
          <w:rFonts w:asciiTheme="minorHAnsi" w:hAnsiTheme="minorHAnsi"/>
          <w:lang w:val="de-DE"/>
        </w:rPr>
        <w:t>nnotation</w:t>
      </w:r>
      <w:r w:rsidR="00B10EA8" w:rsidRPr="009E4128">
        <w:rPr>
          <w:rFonts w:asciiTheme="minorHAnsi" w:hAnsiTheme="minorHAnsi"/>
          <w:lang w:val="de-DE"/>
        </w:rPr>
        <w:t xml:space="preserve"> </w:t>
      </w:r>
      <w:r w:rsidR="0070736C" w:rsidRPr="009E4128">
        <w:rPr>
          <w:rFonts w:asciiTheme="minorHAnsi" w:hAnsiTheme="minorHAnsi"/>
          <w:lang w:val="de-DE"/>
        </w:rPr>
        <w:t xml:space="preserve">der Daten </w:t>
      </w:r>
      <w:r w:rsidR="00B10EA8" w:rsidRPr="009E4128">
        <w:rPr>
          <w:rFonts w:asciiTheme="minorHAnsi" w:hAnsiTheme="minorHAnsi"/>
          <w:lang w:val="de-DE"/>
        </w:rPr>
        <w:t>ge</w:t>
      </w:r>
      <w:r w:rsidR="004F6FBB" w:rsidRPr="009E4128">
        <w:rPr>
          <w:rFonts w:asciiTheme="minorHAnsi" w:hAnsiTheme="minorHAnsi"/>
          <w:lang w:val="de-DE"/>
        </w:rPr>
        <w:t>wählt</w:t>
      </w:r>
      <w:r w:rsidR="00010E0A" w:rsidRPr="009E4128">
        <w:rPr>
          <w:rFonts w:asciiTheme="minorHAnsi" w:hAnsiTheme="minorHAnsi"/>
          <w:lang w:val="de-DE"/>
        </w:rPr>
        <w:t>. Der Standard, der sich</w:t>
      </w:r>
      <w:r w:rsidR="00391132" w:rsidRPr="009E4128">
        <w:rPr>
          <w:rFonts w:asciiTheme="minorHAnsi" w:hAnsiTheme="minorHAnsi"/>
          <w:lang w:val="de-DE"/>
        </w:rPr>
        <w:t xml:space="preserve"> </w:t>
      </w:r>
      <w:r w:rsidR="008B03B1" w:rsidRPr="009E4128">
        <w:rPr>
          <w:rFonts w:asciiTheme="minorHAnsi" w:hAnsiTheme="minorHAnsi"/>
          <w:lang w:val="de-DE"/>
        </w:rPr>
        <w:t>in</w:t>
      </w:r>
      <w:r w:rsidR="00BD24F2" w:rsidRPr="009E4128">
        <w:rPr>
          <w:rFonts w:asciiTheme="minorHAnsi" w:hAnsiTheme="minorHAnsi"/>
          <w:lang w:val="de-DE"/>
        </w:rPr>
        <w:t xml:space="preserve"> der </w:t>
      </w:r>
      <w:r w:rsidR="00010E0A" w:rsidRPr="009E4128">
        <w:rPr>
          <w:rFonts w:asciiTheme="minorHAnsi" w:hAnsiTheme="minorHAnsi"/>
          <w:lang w:val="de-DE"/>
        </w:rPr>
        <w:t>Automobilbranche</w:t>
      </w:r>
      <w:r w:rsidR="008B03B1" w:rsidRPr="009E4128">
        <w:rPr>
          <w:rFonts w:asciiTheme="minorHAnsi" w:hAnsiTheme="minorHAnsi"/>
          <w:lang w:val="de-DE"/>
        </w:rPr>
        <w:t xml:space="preserve"> bereits</w:t>
      </w:r>
      <w:r w:rsidR="00BD24F2" w:rsidRPr="009E4128">
        <w:rPr>
          <w:rFonts w:asciiTheme="minorHAnsi" w:hAnsiTheme="minorHAnsi"/>
          <w:lang w:val="de-DE"/>
        </w:rPr>
        <w:t xml:space="preserve"> </w:t>
      </w:r>
      <w:r w:rsidR="00010E0A" w:rsidRPr="009E4128">
        <w:rPr>
          <w:rFonts w:asciiTheme="minorHAnsi" w:hAnsiTheme="minorHAnsi"/>
          <w:lang w:val="de-DE"/>
        </w:rPr>
        <w:t>durch</w:t>
      </w:r>
      <w:r w:rsidR="00BD24F2" w:rsidRPr="009E4128">
        <w:rPr>
          <w:rFonts w:asciiTheme="minorHAnsi" w:hAnsiTheme="minorHAnsi"/>
          <w:lang w:val="de-DE"/>
        </w:rPr>
        <w:t>ge</w:t>
      </w:r>
      <w:r w:rsidR="00010E0A" w:rsidRPr="009E4128">
        <w:rPr>
          <w:rFonts w:asciiTheme="minorHAnsi" w:hAnsiTheme="minorHAnsi"/>
          <w:lang w:val="de-DE"/>
        </w:rPr>
        <w:t>setzt</w:t>
      </w:r>
      <w:r w:rsidR="00BD24F2" w:rsidRPr="009E4128">
        <w:rPr>
          <w:rFonts w:asciiTheme="minorHAnsi" w:hAnsiTheme="minorHAnsi"/>
          <w:lang w:val="de-DE"/>
        </w:rPr>
        <w:t xml:space="preserve"> hat</w:t>
      </w:r>
      <w:r w:rsidR="00010E0A" w:rsidRPr="009E4128">
        <w:rPr>
          <w:rFonts w:asciiTheme="minorHAnsi" w:hAnsiTheme="minorHAnsi"/>
          <w:lang w:val="de-DE"/>
        </w:rPr>
        <w:t xml:space="preserve">, </w:t>
      </w:r>
      <w:r w:rsidR="00424FF0" w:rsidRPr="009E4128">
        <w:rPr>
          <w:rFonts w:asciiTheme="minorHAnsi" w:hAnsiTheme="minorHAnsi"/>
          <w:lang w:val="de-DE"/>
        </w:rPr>
        <w:t xml:space="preserve">legt fest, </w:t>
      </w:r>
      <w:r w:rsidR="002F2E66" w:rsidRPr="009E4128">
        <w:rPr>
          <w:rFonts w:asciiTheme="minorHAnsi" w:hAnsiTheme="minorHAnsi"/>
          <w:lang w:val="de-DE"/>
        </w:rPr>
        <w:t>wie</w:t>
      </w:r>
      <w:r w:rsidR="00AE6307" w:rsidRPr="009E4128">
        <w:rPr>
          <w:rFonts w:asciiTheme="minorHAnsi" w:hAnsiTheme="minorHAnsi"/>
          <w:lang w:val="de-DE"/>
        </w:rPr>
        <w:t xml:space="preserve"> </w:t>
      </w:r>
      <w:r w:rsidR="00D36893" w:rsidRPr="009E4128">
        <w:rPr>
          <w:rFonts w:asciiTheme="minorHAnsi" w:hAnsiTheme="minorHAnsi"/>
          <w:lang w:val="de-DE"/>
        </w:rPr>
        <w:t>Objektinformationen</w:t>
      </w:r>
      <w:r w:rsidR="00AE6307" w:rsidRPr="009E4128">
        <w:rPr>
          <w:rFonts w:asciiTheme="minorHAnsi" w:hAnsiTheme="minorHAnsi"/>
          <w:lang w:val="de-DE"/>
        </w:rPr>
        <w:t xml:space="preserve"> </w:t>
      </w:r>
      <w:r w:rsidR="00CE20DC" w:rsidRPr="009E4128">
        <w:rPr>
          <w:rFonts w:asciiTheme="minorHAnsi" w:hAnsiTheme="minorHAnsi"/>
          <w:lang w:val="de-DE"/>
        </w:rPr>
        <w:t>kategorisiert und beschrieben</w:t>
      </w:r>
      <w:r w:rsidR="00AE6307" w:rsidRPr="009E4128">
        <w:rPr>
          <w:rFonts w:asciiTheme="minorHAnsi" w:hAnsiTheme="minorHAnsi"/>
          <w:lang w:val="de-DE"/>
        </w:rPr>
        <w:t xml:space="preserve"> werden müssen, </w:t>
      </w:r>
      <w:r w:rsidR="00856228" w:rsidRPr="009E4128">
        <w:rPr>
          <w:rFonts w:asciiTheme="minorHAnsi" w:hAnsiTheme="minorHAnsi"/>
          <w:lang w:val="de-DE"/>
        </w:rPr>
        <w:t>um autonomen Fahrsystem</w:t>
      </w:r>
      <w:r w:rsidR="007F5DC8" w:rsidRPr="009E4128">
        <w:rPr>
          <w:rFonts w:asciiTheme="minorHAnsi" w:hAnsiTheme="minorHAnsi"/>
          <w:lang w:val="de-DE"/>
        </w:rPr>
        <w:t>en</w:t>
      </w:r>
      <w:r w:rsidR="00856228" w:rsidRPr="009E4128">
        <w:rPr>
          <w:rFonts w:asciiTheme="minorHAnsi" w:hAnsiTheme="minorHAnsi"/>
          <w:lang w:val="de-DE"/>
        </w:rPr>
        <w:t xml:space="preserve"> ein</w:t>
      </w:r>
      <w:r w:rsidR="007F5DC8" w:rsidRPr="009E4128">
        <w:rPr>
          <w:rFonts w:asciiTheme="minorHAnsi" w:hAnsiTheme="minorHAnsi"/>
          <w:lang w:val="de-DE"/>
        </w:rPr>
        <w:t xml:space="preserve"> gemeinsames</w:t>
      </w:r>
      <w:r w:rsidR="00856228" w:rsidRPr="009E4128">
        <w:rPr>
          <w:rFonts w:asciiTheme="minorHAnsi" w:hAnsiTheme="minorHAnsi"/>
          <w:lang w:val="de-DE"/>
        </w:rPr>
        <w:t xml:space="preserve"> grundlege</w:t>
      </w:r>
      <w:r w:rsidR="00D05E49" w:rsidRPr="009E4128">
        <w:rPr>
          <w:rFonts w:asciiTheme="minorHAnsi" w:hAnsiTheme="minorHAnsi"/>
          <w:lang w:val="de-DE"/>
        </w:rPr>
        <w:t xml:space="preserve">ndes und tiefgreifendes Verständnis </w:t>
      </w:r>
      <w:r w:rsidR="007F5DC8" w:rsidRPr="009E4128">
        <w:rPr>
          <w:rFonts w:asciiTheme="minorHAnsi" w:hAnsiTheme="minorHAnsi"/>
          <w:lang w:val="de-DE"/>
        </w:rPr>
        <w:t>ihrer</w:t>
      </w:r>
      <w:r w:rsidR="00D05E49" w:rsidRPr="009E4128">
        <w:rPr>
          <w:rFonts w:asciiTheme="minorHAnsi" w:hAnsiTheme="minorHAnsi"/>
          <w:lang w:val="de-DE"/>
        </w:rPr>
        <w:t xml:space="preserve"> Umgebung zu liefern. </w:t>
      </w:r>
      <w:r w:rsidR="00FC14F2" w:rsidRPr="009E4128">
        <w:rPr>
          <w:rFonts w:asciiTheme="minorHAnsi" w:hAnsiTheme="minorHAnsi"/>
          <w:lang w:val="de-DE"/>
        </w:rPr>
        <w:t>V</w:t>
      </w:r>
      <w:r w:rsidR="004661A4" w:rsidRPr="009E4128">
        <w:rPr>
          <w:rFonts w:asciiTheme="minorHAnsi" w:hAnsiTheme="minorHAnsi"/>
          <w:lang w:val="de-DE"/>
        </w:rPr>
        <w:t xml:space="preserve">erständigungsprobleme </w:t>
      </w:r>
      <w:r w:rsidR="004F6EF8" w:rsidRPr="009E4128">
        <w:rPr>
          <w:rFonts w:asciiTheme="minorHAnsi" w:hAnsiTheme="minorHAnsi"/>
          <w:lang w:val="de-DE"/>
        </w:rPr>
        <w:t xml:space="preserve">zwischen Systemen, die im realen Leben zu Unfällen führen können, </w:t>
      </w:r>
      <w:r w:rsidR="004661A4" w:rsidRPr="009E4128">
        <w:rPr>
          <w:rFonts w:asciiTheme="minorHAnsi" w:hAnsiTheme="minorHAnsi"/>
          <w:lang w:val="de-DE"/>
        </w:rPr>
        <w:t>werden so vermieden</w:t>
      </w:r>
      <w:r w:rsidR="0026381F" w:rsidRPr="009E4128">
        <w:rPr>
          <w:rFonts w:asciiTheme="minorHAnsi" w:hAnsiTheme="minorHAnsi"/>
          <w:lang w:val="de-DE"/>
        </w:rPr>
        <w:t xml:space="preserve">. </w:t>
      </w:r>
    </w:p>
    <w:p w14:paraId="28C4FCD1" w14:textId="77777777" w:rsidR="002F2A67" w:rsidRPr="009E4128" w:rsidRDefault="002F2A67" w:rsidP="00FE7708">
      <w:pPr>
        <w:spacing w:line="276" w:lineRule="auto"/>
        <w:rPr>
          <w:rFonts w:asciiTheme="minorHAnsi" w:hAnsiTheme="minorHAnsi"/>
          <w:lang w:val="de-DE"/>
        </w:rPr>
      </w:pPr>
    </w:p>
    <w:p w14:paraId="36D6BF76" w14:textId="03753A91" w:rsidR="005F663D" w:rsidRPr="009E4128" w:rsidRDefault="00BC1DEC" w:rsidP="00FE7708">
      <w:pPr>
        <w:spacing w:line="276" w:lineRule="auto"/>
        <w:rPr>
          <w:rFonts w:asciiTheme="minorHAnsi" w:hAnsiTheme="minorHAnsi"/>
          <w:lang w:val="de-DE"/>
        </w:rPr>
      </w:pPr>
      <w:r w:rsidRPr="009E4128">
        <w:rPr>
          <w:rFonts w:asciiTheme="minorHAnsi" w:hAnsiTheme="minorHAnsi"/>
          <w:lang w:val="de-DE"/>
        </w:rPr>
        <w:t xml:space="preserve">ASAM OpenLABEL wurde 2021 </w:t>
      </w:r>
      <w:r w:rsidR="00761A7F" w:rsidRPr="009E4128">
        <w:rPr>
          <w:rFonts w:asciiTheme="minorHAnsi" w:hAnsiTheme="minorHAnsi"/>
          <w:lang w:val="de-DE"/>
        </w:rPr>
        <w:t xml:space="preserve">von </w:t>
      </w:r>
      <w:r w:rsidRPr="009E4128">
        <w:rPr>
          <w:rFonts w:asciiTheme="minorHAnsi" w:hAnsiTheme="minorHAnsi"/>
          <w:lang w:val="de-DE"/>
        </w:rPr>
        <w:t xml:space="preserve">der Standardisierungsorganisation ASAM e.V. entwickelt und veröffentlicht. </w:t>
      </w:r>
      <w:r w:rsidR="00D56979" w:rsidRPr="009E4128">
        <w:rPr>
          <w:rFonts w:asciiTheme="minorHAnsi" w:hAnsiTheme="minorHAnsi"/>
          <w:lang w:val="de-DE"/>
        </w:rPr>
        <w:t>F</w:t>
      </w:r>
      <w:r w:rsidR="005F663D" w:rsidRPr="009E4128">
        <w:rPr>
          <w:rFonts w:asciiTheme="minorHAnsi" w:hAnsiTheme="minorHAnsi"/>
          <w:lang w:val="de-DE"/>
        </w:rPr>
        <w:t>orschungs</w:t>
      </w:r>
      <w:r w:rsidR="00036D3D" w:rsidRPr="009E4128">
        <w:rPr>
          <w:rFonts w:asciiTheme="minorHAnsi" w:hAnsiTheme="minorHAnsi"/>
          <w:lang w:val="de-DE"/>
        </w:rPr>
        <w:t>projekte im A</w:t>
      </w:r>
      <w:r w:rsidR="00E21326" w:rsidRPr="009E4128">
        <w:rPr>
          <w:rFonts w:asciiTheme="minorHAnsi" w:hAnsiTheme="minorHAnsi"/>
          <w:lang w:val="de-DE"/>
        </w:rPr>
        <w:t>utomobilbereich</w:t>
      </w:r>
      <w:r w:rsidR="00036D3D" w:rsidRPr="009E4128">
        <w:rPr>
          <w:rFonts w:asciiTheme="minorHAnsi" w:hAnsiTheme="minorHAnsi"/>
          <w:lang w:val="de-DE"/>
        </w:rPr>
        <w:t xml:space="preserve">, wie AVEAS, </w:t>
      </w:r>
      <w:r w:rsidR="00105BC0" w:rsidRPr="009E4128">
        <w:rPr>
          <w:rFonts w:asciiTheme="minorHAnsi" w:hAnsiTheme="minorHAnsi"/>
          <w:lang w:val="de-DE"/>
        </w:rPr>
        <w:t>S</w:t>
      </w:r>
      <w:r w:rsidR="00D7233E" w:rsidRPr="009E4128">
        <w:rPr>
          <w:rFonts w:asciiTheme="minorHAnsi" w:hAnsiTheme="minorHAnsi"/>
          <w:lang w:val="de-DE"/>
        </w:rPr>
        <w:t>UNRISE</w:t>
      </w:r>
      <w:r w:rsidR="00105BC0" w:rsidRPr="009E4128">
        <w:rPr>
          <w:rFonts w:asciiTheme="minorHAnsi" w:hAnsiTheme="minorHAnsi"/>
          <w:lang w:val="de-DE"/>
        </w:rPr>
        <w:t xml:space="preserve"> oder </w:t>
      </w:r>
      <w:r w:rsidR="006F241B" w:rsidRPr="009E4128">
        <w:rPr>
          <w:rFonts w:asciiTheme="minorHAnsi" w:hAnsiTheme="minorHAnsi"/>
          <w:lang w:val="de-DE"/>
        </w:rPr>
        <w:t>SET Level</w:t>
      </w:r>
      <w:r w:rsidR="00105BC0" w:rsidRPr="009E4128">
        <w:rPr>
          <w:rFonts w:asciiTheme="minorHAnsi" w:hAnsiTheme="minorHAnsi"/>
          <w:lang w:val="de-DE"/>
        </w:rPr>
        <w:t>,</w:t>
      </w:r>
      <w:r w:rsidR="00E21326" w:rsidRPr="009E4128">
        <w:rPr>
          <w:rFonts w:asciiTheme="minorHAnsi" w:hAnsiTheme="minorHAnsi"/>
          <w:lang w:val="de-DE"/>
        </w:rPr>
        <w:t xml:space="preserve"> </w:t>
      </w:r>
      <w:r w:rsidR="00D56979" w:rsidRPr="009E4128">
        <w:rPr>
          <w:rFonts w:asciiTheme="minorHAnsi" w:hAnsiTheme="minorHAnsi"/>
          <w:lang w:val="de-DE"/>
        </w:rPr>
        <w:t xml:space="preserve">sowie private Unternehmen </w:t>
      </w:r>
      <w:r w:rsidR="00956151" w:rsidRPr="009E4128">
        <w:rPr>
          <w:rFonts w:asciiTheme="minorHAnsi" w:hAnsiTheme="minorHAnsi"/>
          <w:lang w:val="de-DE"/>
        </w:rPr>
        <w:t xml:space="preserve">setzen </w:t>
      </w:r>
      <w:r w:rsidR="00F52C72" w:rsidRPr="009E4128">
        <w:rPr>
          <w:rFonts w:asciiTheme="minorHAnsi" w:hAnsiTheme="minorHAnsi"/>
          <w:lang w:val="de-DE"/>
        </w:rPr>
        <w:t xml:space="preserve">ASAM </w:t>
      </w:r>
      <w:r w:rsidR="003E0BB0" w:rsidRPr="009E4128">
        <w:rPr>
          <w:rFonts w:asciiTheme="minorHAnsi" w:hAnsiTheme="minorHAnsi"/>
          <w:lang w:val="de-DE"/>
        </w:rPr>
        <w:t>OpenLABEL</w:t>
      </w:r>
      <w:r w:rsidR="00956151" w:rsidRPr="009E4128">
        <w:rPr>
          <w:rFonts w:asciiTheme="minorHAnsi" w:hAnsiTheme="minorHAnsi"/>
          <w:lang w:val="de-DE"/>
        </w:rPr>
        <w:t xml:space="preserve"> bereits </w:t>
      </w:r>
      <w:r w:rsidRPr="009E4128">
        <w:rPr>
          <w:rFonts w:asciiTheme="minorHAnsi" w:hAnsiTheme="minorHAnsi"/>
          <w:lang w:val="de-DE"/>
        </w:rPr>
        <w:t xml:space="preserve">erfolgreich </w:t>
      </w:r>
      <w:r w:rsidR="00956151" w:rsidRPr="009E4128">
        <w:rPr>
          <w:rFonts w:asciiTheme="minorHAnsi" w:hAnsiTheme="minorHAnsi"/>
          <w:lang w:val="de-DE"/>
        </w:rPr>
        <w:t>ein</w:t>
      </w:r>
      <w:r w:rsidR="00140718" w:rsidRPr="009E4128">
        <w:rPr>
          <w:rFonts w:asciiTheme="minorHAnsi" w:hAnsiTheme="minorHAnsi"/>
          <w:lang w:val="de-DE"/>
        </w:rPr>
        <w:t>.</w:t>
      </w:r>
      <w:r w:rsidRPr="009E4128">
        <w:rPr>
          <w:rFonts w:asciiTheme="minorHAnsi" w:hAnsiTheme="minorHAnsi"/>
          <w:lang w:val="de-DE"/>
        </w:rPr>
        <w:t xml:space="preserve"> </w:t>
      </w:r>
      <w:r w:rsidR="00281FE1">
        <w:rPr>
          <w:rFonts w:asciiTheme="minorHAnsi" w:hAnsiTheme="minorHAnsi"/>
          <w:lang w:val="de-DE"/>
        </w:rPr>
        <w:t xml:space="preserve">Der Standard ist Teil der </w:t>
      </w:r>
      <w:r w:rsidR="00C920AE" w:rsidRPr="009E4128">
        <w:rPr>
          <w:rFonts w:asciiTheme="minorHAnsi" w:hAnsiTheme="minorHAnsi"/>
          <w:lang w:val="de-DE"/>
        </w:rPr>
        <w:t>ASAM OpenX®-</w:t>
      </w:r>
      <w:r w:rsidR="006E1816">
        <w:rPr>
          <w:rFonts w:asciiTheme="minorHAnsi" w:hAnsiTheme="minorHAnsi"/>
          <w:lang w:val="de-DE"/>
        </w:rPr>
        <w:t>Familie</w:t>
      </w:r>
      <w:r w:rsidR="00FD3947">
        <w:rPr>
          <w:rFonts w:asciiTheme="minorHAnsi" w:hAnsiTheme="minorHAnsi"/>
          <w:lang w:val="de-DE"/>
        </w:rPr>
        <w:t>, die sich in der Automobilindustrie allmählich zu</w:t>
      </w:r>
      <w:r w:rsidR="006E1816">
        <w:rPr>
          <w:rFonts w:asciiTheme="minorHAnsi" w:hAnsiTheme="minorHAnsi"/>
          <w:lang w:val="de-DE"/>
        </w:rPr>
        <w:t>r branchenweiten Referenz</w:t>
      </w:r>
      <w:r w:rsidR="00C920AE" w:rsidRPr="009E4128">
        <w:rPr>
          <w:rFonts w:asciiTheme="minorHAnsi" w:hAnsiTheme="minorHAnsi"/>
          <w:lang w:val="de-DE"/>
        </w:rPr>
        <w:t xml:space="preserve"> für das simulationsbasierte Testen von automatisierten Fahrfunktionen</w:t>
      </w:r>
      <w:r w:rsidR="006E1816">
        <w:rPr>
          <w:rFonts w:asciiTheme="minorHAnsi" w:hAnsiTheme="minorHAnsi"/>
          <w:lang w:val="de-DE"/>
        </w:rPr>
        <w:t xml:space="preserve"> entwickelt</w:t>
      </w:r>
      <w:r w:rsidR="00C920AE" w:rsidRPr="009E4128">
        <w:rPr>
          <w:rFonts w:asciiTheme="minorHAnsi" w:hAnsiTheme="minorHAnsi"/>
          <w:lang w:val="de-DE"/>
        </w:rPr>
        <w:t xml:space="preserve">. </w:t>
      </w:r>
      <w:r w:rsidR="006E1816">
        <w:rPr>
          <w:rFonts w:asciiTheme="minorHAnsi" w:hAnsiTheme="minorHAnsi"/>
          <w:lang w:val="de-DE"/>
        </w:rPr>
        <w:t xml:space="preserve">ASAM OpenLABEL </w:t>
      </w:r>
      <w:r w:rsidRPr="009E4128">
        <w:rPr>
          <w:rFonts w:asciiTheme="minorHAnsi" w:hAnsiTheme="minorHAnsi"/>
          <w:lang w:val="de-DE"/>
        </w:rPr>
        <w:t xml:space="preserve">wird bei ASAM e.V. </w:t>
      </w:r>
      <w:r w:rsidR="00E90684" w:rsidRPr="009E4128">
        <w:rPr>
          <w:rFonts w:asciiTheme="minorHAnsi" w:hAnsiTheme="minorHAnsi"/>
          <w:lang w:val="de-DE"/>
        </w:rPr>
        <w:t>gepflegt</w:t>
      </w:r>
      <w:r w:rsidRPr="009E4128">
        <w:rPr>
          <w:rFonts w:asciiTheme="minorHAnsi" w:hAnsiTheme="minorHAnsi"/>
          <w:lang w:val="de-DE"/>
        </w:rPr>
        <w:t xml:space="preserve"> und gemäß den Anforderungen der Branche weiteren</w:t>
      </w:r>
      <w:r w:rsidR="00761A7F" w:rsidRPr="009E4128">
        <w:rPr>
          <w:rFonts w:asciiTheme="minorHAnsi" w:hAnsiTheme="minorHAnsi"/>
          <w:lang w:val="de-DE"/>
        </w:rPr>
        <w:t>t</w:t>
      </w:r>
      <w:r w:rsidRPr="009E4128">
        <w:rPr>
          <w:rFonts w:asciiTheme="minorHAnsi" w:hAnsiTheme="minorHAnsi"/>
          <w:lang w:val="de-DE"/>
        </w:rPr>
        <w:t xml:space="preserve">wickelt. </w:t>
      </w:r>
      <w:r w:rsidR="00761A7F" w:rsidRPr="009E4128">
        <w:rPr>
          <w:rFonts w:asciiTheme="minorHAnsi" w:hAnsiTheme="minorHAnsi"/>
          <w:lang w:val="de-DE"/>
        </w:rPr>
        <w:t>So soll Ende 2023 ein Nutzer</w:t>
      </w:r>
      <w:r w:rsidR="00E35185" w:rsidRPr="009E4128">
        <w:rPr>
          <w:rFonts w:asciiTheme="minorHAnsi" w:hAnsiTheme="minorHAnsi"/>
          <w:lang w:val="de-DE"/>
        </w:rPr>
        <w:t>tr</w:t>
      </w:r>
      <w:r w:rsidR="00761A7F" w:rsidRPr="009E4128">
        <w:rPr>
          <w:rFonts w:asciiTheme="minorHAnsi" w:hAnsiTheme="minorHAnsi"/>
          <w:lang w:val="de-DE"/>
        </w:rPr>
        <w:t>effen stattfinden, das den Standard</w:t>
      </w:r>
      <w:r w:rsidR="00CA07B2" w:rsidRPr="009E4128">
        <w:rPr>
          <w:rFonts w:asciiTheme="minorHAnsi" w:hAnsiTheme="minorHAnsi"/>
          <w:lang w:val="de-DE"/>
        </w:rPr>
        <w:t xml:space="preserve"> </w:t>
      </w:r>
      <w:r w:rsidR="00895B8C" w:rsidRPr="009E4128">
        <w:rPr>
          <w:rFonts w:asciiTheme="minorHAnsi" w:hAnsiTheme="minorHAnsi"/>
          <w:lang w:val="de-DE"/>
        </w:rPr>
        <w:t>auf</w:t>
      </w:r>
      <w:r w:rsidR="00E02AA5" w:rsidRPr="009E4128">
        <w:rPr>
          <w:rFonts w:asciiTheme="minorHAnsi" w:hAnsiTheme="minorHAnsi"/>
          <w:lang w:val="de-DE"/>
        </w:rPr>
        <w:t xml:space="preserve"> </w:t>
      </w:r>
      <w:r w:rsidR="00F12C7B" w:rsidRPr="009E4128">
        <w:rPr>
          <w:rFonts w:asciiTheme="minorHAnsi" w:hAnsiTheme="minorHAnsi"/>
          <w:lang w:val="de-DE"/>
        </w:rPr>
        <w:t xml:space="preserve">seine </w:t>
      </w:r>
      <w:r w:rsidR="00E02AA5" w:rsidRPr="009E4128">
        <w:rPr>
          <w:rFonts w:asciiTheme="minorHAnsi" w:hAnsiTheme="minorHAnsi"/>
          <w:lang w:val="de-DE"/>
        </w:rPr>
        <w:t xml:space="preserve">technologische oder </w:t>
      </w:r>
      <w:r w:rsidR="00F67EE6" w:rsidRPr="009E4128">
        <w:rPr>
          <w:rFonts w:asciiTheme="minorHAnsi" w:hAnsiTheme="minorHAnsi"/>
          <w:lang w:val="de-DE"/>
        </w:rPr>
        <w:t xml:space="preserve">inhaltliche </w:t>
      </w:r>
      <w:r w:rsidR="00C90A17" w:rsidRPr="009E4128">
        <w:rPr>
          <w:rFonts w:asciiTheme="minorHAnsi" w:hAnsiTheme="minorHAnsi"/>
          <w:lang w:val="de-DE"/>
        </w:rPr>
        <w:t xml:space="preserve">Aktualität </w:t>
      </w:r>
      <w:r w:rsidR="002644C2" w:rsidRPr="009E4128">
        <w:rPr>
          <w:rFonts w:asciiTheme="minorHAnsi" w:hAnsiTheme="minorHAnsi"/>
          <w:lang w:val="de-DE"/>
        </w:rPr>
        <w:t>prüft</w:t>
      </w:r>
      <w:r w:rsidR="006E6851" w:rsidRPr="009E4128">
        <w:rPr>
          <w:rFonts w:asciiTheme="minorHAnsi" w:hAnsiTheme="minorHAnsi"/>
          <w:lang w:val="de-DE"/>
        </w:rPr>
        <w:t xml:space="preserve"> und ggf. </w:t>
      </w:r>
      <w:r w:rsidR="008972F2" w:rsidRPr="009E4128">
        <w:rPr>
          <w:rFonts w:asciiTheme="minorHAnsi" w:hAnsiTheme="minorHAnsi"/>
          <w:lang w:val="de-DE"/>
        </w:rPr>
        <w:t>weitere Entwicklungsschritte fes</w:t>
      </w:r>
      <w:r w:rsidR="002644C2" w:rsidRPr="009E4128">
        <w:rPr>
          <w:rFonts w:asciiTheme="minorHAnsi" w:hAnsiTheme="minorHAnsi"/>
          <w:lang w:val="de-DE"/>
        </w:rPr>
        <w:t>tlegt</w:t>
      </w:r>
      <w:r w:rsidR="008972F2" w:rsidRPr="009E4128">
        <w:rPr>
          <w:rFonts w:asciiTheme="minorHAnsi" w:hAnsiTheme="minorHAnsi"/>
          <w:lang w:val="de-DE"/>
        </w:rPr>
        <w:t xml:space="preserve">. </w:t>
      </w:r>
    </w:p>
    <w:p w14:paraId="03C9C05C" w14:textId="77777777" w:rsidR="00036D3D" w:rsidRPr="009E4128" w:rsidRDefault="00036D3D" w:rsidP="00FE7708">
      <w:pPr>
        <w:spacing w:line="276" w:lineRule="auto"/>
        <w:rPr>
          <w:rFonts w:asciiTheme="minorHAnsi" w:hAnsiTheme="minorHAnsi"/>
          <w:lang w:val="de-DE"/>
        </w:rPr>
      </w:pPr>
    </w:p>
    <w:p w14:paraId="5A8864D7" w14:textId="41553D68" w:rsidR="00FE7708" w:rsidRPr="009E4128" w:rsidRDefault="00430EE3" w:rsidP="00FE7708">
      <w:pPr>
        <w:spacing w:line="276" w:lineRule="auto"/>
        <w:rPr>
          <w:rFonts w:asciiTheme="minorHAnsi" w:hAnsiTheme="minorHAnsi"/>
          <w:lang w:val="de-DE"/>
        </w:rPr>
      </w:pPr>
      <w:r>
        <w:rPr>
          <w:rFonts w:asciiTheme="minorHAnsi" w:hAnsiTheme="minorHAnsi"/>
          <w:lang w:val="de-DE"/>
        </w:rPr>
        <w:t xml:space="preserve">ASAM OpenLABEL ist unter </w:t>
      </w:r>
      <w:hyperlink r:id="rId13" w:history="1">
        <w:r w:rsidRPr="00081B66">
          <w:rPr>
            <w:rStyle w:val="Hyperlink"/>
            <w:rFonts w:asciiTheme="minorHAnsi" w:hAnsiTheme="minorHAnsi"/>
            <w:lang w:val="de-DE"/>
          </w:rPr>
          <w:t>https://www.asam.net/standards/detail/openlabel/</w:t>
        </w:r>
      </w:hyperlink>
      <w:r>
        <w:rPr>
          <w:rFonts w:asciiTheme="minorHAnsi" w:hAnsiTheme="minorHAnsi"/>
          <w:lang w:val="de-DE"/>
        </w:rPr>
        <w:t xml:space="preserve"> kostenfrei verfügbar. </w:t>
      </w:r>
      <w:r w:rsidR="00FE7708" w:rsidRPr="009E4128">
        <w:rPr>
          <w:rFonts w:asciiTheme="minorHAnsi" w:hAnsiTheme="minorHAnsi"/>
          <w:lang w:val="de-DE"/>
        </w:rPr>
        <w:t>OSDaR23</w:t>
      </w:r>
      <w:r w:rsidR="00D24CDC" w:rsidRPr="009E4128">
        <w:rPr>
          <w:rFonts w:asciiTheme="minorHAnsi" w:hAnsiTheme="minorHAnsi"/>
          <w:lang w:val="de-DE"/>
        </w:rPr>
        <w:t xml:space="preserve"> </w:t>
      </w:r>
      <w:r>
        <w:rPr>
          <w:rFonts w:asciiTheme="minorHAnsi" w:hAnsiTheme="minorHAnsi"/>
          <w:lang w:val="de-DE"/>
        </w:rPr>
        <w:t>kann</w:t>
      </w:r>
      <w:r w:rsidR="00D24CDC" w:rsidRPr="009E4128">
        <w:rPr>
          <w:rFonts w:asciiTheme="minorHAnsi" w:hAnsiTheme="minorHAnsi"/>
          <w:lang w:val="de-DE"/>
        </w:rPr>
        <w:t xml:space="preserve"> </w:t>
      </w:r>
      <w:r w:rsidR="00FE7708" w:rsidRPr="009E4128">
        <w:rPr>
          <w:rFonts w:asciiTheme="minorHAnsi" w:hAnsiTheme="minorHAnsi"/>
          <w:lang w:val="de-DE"/>
        </w:rPr>
        <w:t xml:space="preserve">unter </w:t>
      </w:r>
      <w:hyperlink r:id="rId14" w:history="1">
        <w:r w:rsidR="008A6B5D" w:rsidRPr="009E4128">
          <w:rPr>
            <w:rStyle w:val="Hyperlink"/>
            <w:rFonts w:asciiTheme="minorHAnsi" w:hAnsiTheme="minorHAnsi"/>
            <w:lang w:val="de-DE"/>
          </w:rPr>
          <w:t>https://data.fid-move.de/dataset/osdar23</w:t>
        </w:r>
      </w:hyperlink>
      <w:r w:rsidR="00C73014" w:rsidRPr="009E4128">
        <w:rPr>
          <w:rFonts w:asciiTheme="minorHAnsi" w:hAnsiTheme="minorHAnsi"/>
          <w:lang w:val="de-DE"/>
        </w:rPr>
        <w:t xml:space="preserve"> </w:t>
      </w:r>
      <w:r w:rsidR="00D24CDC" w:rsidRPr="009E4128">
        <w:rPr>
          <w:rFonts w:asciiTheme="minorHAnsi" w:hAnsiTheme="minorHAnsi"/>
          <w:lang w:val="de-DE"/>
        </w:rPr>
        <w:t xml:space="preserve">heruntergeladen und zitiert werden. </w:t>
      </w:r>
      <w:r w:rsidR="00AF01EC" w:rsidRPr="009E4128">
        <w:rPr>
          <w:rFonts w:asciiTheme="minorHAnsi" w:hAnsiTheme="minorHAnsi"/>
          <w:lang w:val="de-DE"/>
        </w:rPr>
        <w:t>Der</w:t>
      </w:r>
      <w:r w:rsidR="00FE7708" w:rsidRPr="009E4128">
        <w:rPr>
          <w:rFonts w:asciiTheme="minorHAnsi" w:hAnsiTheme="minorHAnsi"/>
          <w:lang w:val="de-DE"/>
        </w:rPr>
        <w:t xml:space="preserve"> Forschungsbericht und </w:t>
      </w:r>
      <w:r w:rsidR="00AF01EC" w:rsidRPr="009E4128">
        <w:rPr>
          <w:rFonts w:asciiTheme="minorHAnsi" w:hAnsiTheme="minorHAnsi"/>
          <w:lang w:val="de-DE"/>
        </w:rPr>
        <w:t>der</w:t>
      </w:r>
      <w:r w:rsidR="00FE7708" w:rsidRPr="009E4128">
        <w:rPr>
          <w:rFonts w:asciiTheme="minorHAnsi" w:hAnsiTheme="minorHAnsi"/>
          <w:lang w:val="de-DE"/>
        </w:rPr>
        <w:t xml:space="preserve"> Annotationsleitfaden </w:t>
      </w:r>
      <w:r w:rsidR="008A6B5D" w:rsidRPr="009E4128">
        <w:rPr>
          <w:rFonts w:asciiTheme="minorHAnsi" w:hAnsiTheme="minorHAnsi"/>
          <w:lang w:val="de-DE"/>
        </w:rPr>
        <w:t>zum Projekt werden in Kürze über die Internetseite des DZSF (</w:t>
      </w:r>
      <w:hyperlink r:id="rId15" w:history="1">
        <w:r w:rsidR="008A6B5D" w:rsidRPr="009E4128">
          <w:rPr>
            <w:rStyle w:val="Hyperlink"/>
            <w:rFonts w:asciiTheme="minorHAnsi" w:hAnsiTheme="minorHAnsi"/>
            <w:lang w:val="de-DE"/>
          </w:rPr>
          <w:t>https://www.dzsf.bund.de</w:t>
        </w:r>
      </w:hyperlink>
      <w:r w:rsidR="008A6B5D" w:rsidRPr="009E4128">
        <w:rPr>
          <w:rFonts w:asciiTheme="minorHAnsi" w:hAnsiTheme="minorHAnsi"/>
          <w:lang w:val="de-DE"/>
        </w:rPr>
        <w:t xml:space="preserve">) veröffentlicht. </w:t>
      </w:r>
      <w:r w:rsidR="00311B93" w:rsidRPr="009E4128">
        <w:rPr>
          <w:rFonts w:asciiTheme="minorHAnsi" w:hAnsiTheme="minorHAnsi"/>
          <w:lang w:val="de-DE"/>
        </w:rPr>
        <w:t>Der Leitfaden beschreibt, wie die Annotationen erstellt wurden und wie künftige Datensätze auf ähnliche Weise annotiert werden können. Zusätzlich hat d</w:t>
      </w:r>
      <w:r w:rsidR="007157F3" w:rsidRPr="009E4128">
        <w:rPr>
          <w:rFonts w:asciiTheme="minorHAnsi" w:hAnsiTheme="minorHAnsi"/>
          <w:lang w:val="de-DE"/>
        </w:rPr>
        <w:t>ie DB Netz AG eine Entwicklu</w:t>
      </w:r>
      <w:r w:rsidR="00761A7F" w:rsidRPr="009E4128">
        <w:rPr>
          <w:rFonts w:asciiTheme="minorHAnsi" w:hAnsiTheme="minorHAnsi"/>
          <w:lang w:val="de-DE"/>
        </w:rPr>
        <w:t>n</w:t>
      </w:r>
      <w:r w:rsidR="007157F3" w:rsidRPr="009E4128">
        <w:rPr>
          <w:rFonts w:asciiTheme="minorHAnsi" w:hAnsiTheme="minorHAnsi"/>
          <w:lang w:val="de-DE"/>
        </w:rPr>
        <w:t xml:space="preserve">gsbibliothek für die einfache Verwendung des Datensatzes in Python </w:t>
      </w:r>
      <w:r w:rsidR="00311B93" w:rsidRPr="009E4128">
        <w:rPr>
          <w:rFonts w:asciiTheme="minorHAnsi" w:hAnsiTheme="minorHAnsi"/>
          <w:lang w:val="de-DE"/>
        </w:rPr>
        <w:t xml:space="preserve">veröffentlicht </w:t>
      </w:r>
      <w:r w:rsidR="007157F3" w:rsidRPr="009E4128">
        <w:rPr>
          <w:rFonts w:asciiTheme="minorHAnsi" w:hAnsiTheme="minorHAnsi"/>
          <w:lang w:val="de-DE"/>
        </w:rPr>
        <w:t>(</w:t>
      </w:r>
      <w:hyperlink r:id="rId16" w:history="1">
        <w:r w:rsidR="007157F3" w:rsidRPr="009E4128">
          <w:rPr>
            <w:rStyle w:val="Hyperlink"/>
            <w:rFonts w:asciiTheme="minorHAnsi" w:hAnsiTheme="minorHAnsi"/>
            <w:lang w:val="de-DE"/>
          </w:rPr>
          <w:t>https://github.com/DSD-DBS/raillabel</w:t>
        </w:r>
      </w:hyperlink>
      <w:r w:rsidR="007157F3" w:rsidRPr="009E4128">
        <w:rPr>
          <w:rFonts w:asciiTheme="minorHAnsi" w:hAnsiTheme="minorHAnsi"/>
          <w:lang w:val="de-DE"/>
        </w:rPr>
        <w:t>)</w:t>
      </w:r>
      <w:r w:rsidR="00311B93" w:rsidRPr="009E4128">
        <w:rPr>
          <w:rFonts w:asciiTheme="minorHAnsi" w:hAnsiTheme="minorHAnsi"/>
          <w:lang w:val="de-DE"/>
        </w:rPr>
        <w:t xml:space="preserve"> und d</w:t>
      </w:r>
      <w:r w:rsidR="007157F3" w:rsidRPr="009E4128">
        <w:rPr>
          <w:rFonts w:asciiTheme="minorHAnsi" w:hAnsiTheme="minorHAnsi"/>
          <w:lang w:val="de-DE"/>
        </w:rPr>
        <w:t>ie V</w:t>
      </w:r>
      <w:r w:rsidR="006E56A7" w:rsidRPr="009E4128">
        <w:rPr>
          <w:rFonts w:asciiTheme="minorHAnsi" w:hAnsiTheme="minorHAnsi"/>
          <w:lang w:val="de-DE"/>
        </w:rPr>
        <w:t>i</w:t>
      </w:r>
      <w:r w:rsidR="007157F3" w:rsidRPr="009E4128">
        <w:rPr>
          <w:rFonts w:asciiTheme="minorHAnsi" w:hAnsiTheme="minorHAnsi"/>
          <w:lang w:val="de-DE"/>
        </w:rPr>
        <w:t xml:space="preserve">comtech Forschungsstiftung </w:t>
      </w:r>
      <w:r w:rsidR="00820843" w:rsidRPr="009E4128">
        <w:rPr>
          <w:rFonts w:asciiTheme="minorHAnsi" w:hAnsiTheme="minorHAnsi"/>
          <w:lang w:val="de-DE"/>
        </w:rPr>
        <w:t xml:space="preserve">hat </w:t>
      </w:r>
      <w:r w:rsidR="00926163" w:rsidRPr="009E4128">
        <w:rPr>
          <w:rFonts w:asciiTheme="minorHAnsi" w:hAnsiTheme="minorHAnsi"/>
          <w:lang w:val="de-DE"/>
        </w:rPr>
        <w:t xml:space="preserve">den </w:t>
      </w:r>
      <w:r w:rsidR="00CC4A87" w:rsidRPr="009E4128">
        <w:rPr>
          <w:rFonts w:asciiTheme="minorHAnsi" w:hAnsiTheme="minorHAnsi"/>
          <w:lang w:val="de-DE"/>
        </w:rPr>
        <w:t>„</w:t>
      </w:r>
      <w:r w:rsidR="007157F3" w:rsidRPr="009E4128">
        <w:rPr>
          <w:rFonts w:asciiTheme="minorHAnsi" w:hAnsiTheme="minorHAnsi"/>
          <w:lang w:val="de-DE"/>
        </w:rPr>
        <w:t>WebLabel Player</w:t>
      </w:r>
      <w:r w:rsidR="00CC4A87" w:rsidRPr="009E4128">
        <w:rPr>
          <w:rFonts w:asciiTheme="minorHAnsi" w:hAnsiTheme="minorHAnsi"/>
          <w:lang w:val="de-DE"/>
        </w:rPr>
        <w:t>“</w:t>
      </w:r>
      <w:r w:rsidR="007157F3" w:rsidRPr="009E4128">
        <w:rPr>
          <w:rFonts w:asciiTheme="minorHAnsi" w:hAnsiTheme="minorHAnsi"/>
          <w:lang w:val="de-DE"/>
        </w:rPr>
        <w:t xml:space="preserve"> </w:t>
      </w:r>
      <w:r w:rsidR="00820843" w:rsidRPr="009E4128">
        <w:rPr>
          <w:rFonts w:asciiTheme="minorHAnsi" w:hAnsiTheme="minorHAnsi"/>
          <w:lang w:val="de-DE"/>
        </w:rPr>
        <w:t>für die</w:t>
      </w:r>
      <w:r w:rsidR="007157F3" w:rsidRPr="009E4128">
        <w:rPr>
          <w:rFonts w:asciiTheme="minorHAnsi" w:hAnsiTheme="minorHAnsi"/>
          <w:lang w:val="de-DE"/>
        </w:rPr>
        <w:t xml:space="preserve"> Visualisierung des Datensatzes zur Verfügung</w:t>
      </w:r>
      <w:r w:rsidR="00311B93" w:rsidRPr="009E4128">
        <w:rPr>
          <w:rFonts w:asciiTheme="minorHAnsi" w:hAnsiTheme="minorHAnsi"/>
          <w:lang w:val="de-DE"/>
        </w:rPr>
        <w:t xml:space="preserve"> gestellt</w:t>
      </w:r>
      <w:r w:rsidR="007157F3" w:rsidRPr="009E4128">
        <w:rPr>
          <w:rFonts w:asciiTheme="minorHAnsi" w:hAnsiTheme="minorHAnsi"/>
          <w:lang w:val="de-DE"/>
        </w:rPr>
        <w:t xml:space="preserve"> (</w:t>
      </w:r>
      <w:hyperlink r:id="rId17" w:history="1">
        <w:r w:rsidR="006E56A7" w:rsidRPr="009E4128">
          <w:rPr>
            <w:rStyle w:val="Hyperlink"/>
            <w:rFonts w:asciiTheme="minorHAnsi" w:hAnsiTheme="minorHAnsi"/>
            <w:lang w:val="de-DE"/>
          </w:rPr>
          <w:t>https://www.vicomtech.org/en/</w:t>
        </w:r>
      </w:hyperlink>
      <w:r w:rsidR="006E56A7" w:rsidRPr="009E4128">
        <w:rPr>
          <w:rFonts w:asciiTheme="minorHAnsi" w:hAnsiTheme="minorHAnsi"/>
          <w:lang w:val="de-DE"/>
        </w:rPr>
        <w:t xml:space="preserve">). </w:t>
      </w:r>
      <w:r w:rsidR="008F4B51" w:rsidRPr="009E4128">
        <w:rPr>
          <w:rFonts w:asciiTheme="minorHAnsi" w:hAnsiTheme="minorHAnsi"/>
          <w:lang w:val="de-DE"/>
        </w:rPr>
        <w:t xml:space="preserve"> </w:t>
      </w:r>
    </w:p>
    <w:p w14:paraId="2B1B2E9C" w14:textId="77777777" w:rsidR="000B5BCC" w:rsidRPr="009E4128" w:rsidRDefault="000B5BCC" w:rsidP="004451F2">
      <w:pPr>
        <w:rPr>
          <w:rFonts w:asciiTheme="minorHAnsi" w:hAnsiTheme="minorHAnsi"/>
          <w:lang w:val="de-DE"/>
        </w:rPr>
      </w:pPr>
    </w:p>
    <w:p w14:paraId="5CDB5D2E" w14:textId="77777777" w:rsidR="004451F2" w:rsidRPr="009E4128" w:rsidRDefault="004451F2" w:rsidP="004451F2">
      <w:pPr>
        <w:rPr>
          <w:rFonts w:asciiTheme="minorHAnsi" w:hAnsiTheme="minorHAnsi"/>
          <w:lang w:val="de-DE"/>
        </w:rPr>
      </w:pPr>
    </w:p>
    <w:p w14:paraId="11D586C1" w14:textId="75FDF7DF" w:rsidR="00EC54B9" w:rsidRPr="009E4128" w:rsidRDefault="00FF712F" w:rsidP="00942AF6">
      <w:pPr>
        <w:pStyle w:val="berschrift2"/>
        <w:rPr>
          <w:lang w:val="de-DE"/>
        </w:rPr>
      </w:pPr>
      <w:r w:rsidRPr="009E4128">
        <w:rPr>
          <w:lang w:val="de-DE"/>
        </w:rPr>
        <w:t xml:space="preserve">Weitere </w:t>
      </w:r>
      <w:r w:rsidRPr="00942AF6">
        <w:rPr>
          <w:lang w:val="de-DE"/>
        </w:rPr>
        <w:t>Informationen</w:t>
      </w:r>
    </w:p>
    <w:p w14:paraId="7B573928" w14:textId="5E45182A" w:rsidR="00DC24EF" w:rsidRPr="009E4128" w:rsidRDefault="00DC24EF" w:rsidP="004451F2">
      <w:pPr>
        <w:tabs>
          <w:tab w:val="left" w:pos="2340"/>
        </w:tabs>
        <w:spacing w:line="276" w:lineRule="auto"/>
        <w:rPr>
          <w:rFonts w:asciiTheme="minorHAnsi" w:hAnsiTheme="minorHAnsi"/>
          <w:lang w:val="de-DE"/>
        </w:rPr>
      </w:pPr>
      <w:r w:rsidRPr="009E4128">
        <w:rPr>
          <w:rFonts w:asciiTheme="minorHAnsi" w:hAnsiTheme="minorHAnsi"/>
          <w:lang w:val="de-DE"/>
        </w:rPr>
        <w:t xml:space="preserve">Über ASAM OpenLABEL: </w:t>
      </w:r>
      <w:r w:rsidR="004451F2" w:rsidRPr="009E4128">
        <w:rPr>
          <w:rFonts w:asciiTheme="minorHAnsi" w:hAnsiTheme="minorHAnsi"/>
          <w:lang w:val="de-DE"/>
        </w:rPr>
        <w:tab/>
      </w:r>
      <w:hyperlink r:id="rId18" w:history="1">
        <w:r w:rsidR="004451F2" w:rsidRPr="009E4128">
          <w:rPr>
            <w:rStyle w:val="Hyperlink"/>
            <w:rFonts w:asciiTheme="minorHAnsi" w:hAnsiTheme="minorHAnsi"/>
            <w:lang w:val="de-DE"/>
          </w:rPr>
          <w:t>https://www.asam.net/standards/detail/openlabel/</w:t>
        </w:r>
      </w:hyperlink>
    </w:p>
    <w:p w14:paraId="0E4FCE70" w14:textId="7A34785F" w:rsidR="004451F2" w:rsidRPr="009E4128" w:rsidRDefault="00DC24EF" w:rsidP="004451F2">
      <w:pPr>
        <w:tabs>
          <w:tab w:val="left" w:pos="2340"/>
        </w:tabs>
        <w:spacing w:line="276" w:lineRule="auto"/>
        <w:rPr>
          <w:rFonts w:asciiTheme="minorHAnsi" w:hAnsiTheme="minorHAnsi"/>
          <w:color w:val="006EA5" w:themeColor="hyperlink"/>
          <w:u w:val="single"/>
          <w:lang w:val="de-DE"/>
        </w:rPr>
      </w:pPr>
      <w:r w:rsidRPr="009E4128">
        <w:rPr>
          <w:rFonts w:asciiTheme="minorHAnsi" w:hAnsiTheme="minorHAnsi"/>
          <w:lang w:val="de-DE"/>
        </w:rPr>
        <w:t>Fach</w:t>
      </w:r>
      <w:r w:rsidR="00584440" w:rsidRPr="009E4128">
        <w:rPr>
          <w:rFonts w:asciiTheme="minorHAnsi" w:hAnsiTheme="minorHAnsi"/>
          <w:lang w:val="de-DE"/>
        </w:rPr>
        <w:t>artikel</w:t>
      </w:r>
      <w:r w:rsidR="00B66F8E" w:rsidRPr="009E4128">
        <w:rPr>
          <w:rFonts w:asciiTheme="minorHAnsi" w:hAnsiTheme="minorHAnsi"/>
          <w:lang w:val="de-DE"/>
        </w:rPr>
        <w:t xml:space="preserve"> zu OSDaR23: </w:t>
      </w:r>
      <w:r w:rsidR="004451F2" w:rsidRPr="009E4128">
        <w:rPr>
          <w:rFonts w:asciiTheme="minorHAnsi" w:hAnsiTheme="minorHAnsi"/>
          <w:lang w:val="de-DE"/>
        </w:rPr>
        <w:tab/>
      </w:r>
      <w:hyperlink r:id="rId19" w:history="1">
        <w:r w:rsidR="004451F2" w:rsidRPr="009E4128">
          <w:rPr>
            <w:rStyle w:val="Hyperlink"/>
            <w:rFonts w:asciiTheme="minorHAnsi" w:hAnsiTheme="minorHAnsi"/>
            <w:lang w:val="de-DE"/>
          </w:rPr>
          <w:t>https://digitale-schiene-deutschland.de/Downloads/ETR-OSDaR23.pdf#</w:t>
        </w:r>
      </w:hyperlink>
    </w:p>
    <w:p w14:paraId="3D5EFA43" w14:textId="41930E77" w:rsidR="00FF712F" w:rsidRDefault="004451F2" w:rsidP="004451F2">
      <w:pPr>
        <w:tabs>
          <w:tab w:val="left" w:pos="2340"/>
        </w:tabs>
        <w:spacing w:line="276" w:lineRule="auto"/>
        <w:rPr>
          <w:rFonts w:asciiTheme="minorHAnsi" w:hAnsiTheme="minorHAnsi"/>
          <w:lang w:val="de-DE"/>
        </w:rPr>
      </w:pPr>
      <w:r w:rsidRPr="009E4128">
        <w:rPr>
          <w:rFonts w:asciiTheme="minorHAnsi" w:hAnsiTheme="minorHAnsi"/>
          <w:lang w:val="de-DE"/>
        </w:rPr>
        <w:tab/>
      </w:r>
      <w:hyperlink r:id="rId20" w:history="1">
        <w:r w:rsidRPr="009E4128">
          <w:rPr>
            <w:rStyle w:val="Hyperlink"/>
            <w:rFonts w:asciiTheme="minorHAnsi" w:hAnsiTheme="minorHAnsi"/>
            <w:lang w:val="de-DE"/>
          </w:rPr>
          <w:t>https://arxiv.org/abs/2305.03001</w:t>
        </w:r>
      </w:hyperlink>
      <w:r w:rsidRPr="009E4128">
        <w:rPr>
          <w:rFonts w:asciiTheme="minorHAnsi" w:hAnsiTheme="minorHAnsi"/>
          <w:lang w:val="de-DE"/>
        </w:rPr>
        <w:t xml:space="preserve"> </w:t>
      </w:r>
    </w:p>
    <w:p w14:paraId="4B353DDB" w14:textId="1155F18A" w:rsidR="00614720" w:rsidRPr="00FB7D0C" w:rsidRDefault="00614720" w:rsidP="004451F2">
      <w:pPr>
        <w:tabs>
          <w:tab w:val="left" w:pos="2340"/>
        </w:tabs>
        <w:spacing w:line="276" w:lineRule="auto"/>
        <w:rPr>
          <w:rFonts w:asciiTheme="minorHAnsi" w:hAnsiTheme="minorHAnsi"/>
          <w:lang w:val="de-DE"/>
        </w:rPr>
      </w:pPr>
      <w:r w:rsidRPr="00FB7D0C">
        <w:rPr>
          <w:rFonts w:asciiTheme="minorHAnsi" w:hAnsiTheme="minorHAnsi"/>
          <w:lang w:val="de-DE"/>
        </w:rPr>
        <w:t>Proje</w:t>
      </w:r>
      <w:r w:rsidR="00186253" w:rsidRPr="00FB7D0C">
        <w:rPr>
          <w:rFonts w:asciiTheme="minorHAnsi" w:hAnsiTheme="minorHAnsi"/>
          <w:lang w:val="de-DE"/>
        </w:rPr>
        <w:t>k</w:t>
      </w:r>
      <w:r w:rsidRPr="00FB7D0C">
        <w:rPr>
          <w:rFonts w:asciiTheme="minorHAnsi" w:hAnsiTheme="minorHAnsi"/>
          <w:lang w:val="de-DE"/>
        </w:rPr>
        <w:t>t</w:t>
      </w:r>
      <w:r w:rsidR="007678CE" w:rsidRPr="00FB7D0C">
        <w:rPr>
          <w:rFonts w:asciiTheme="minorHAnsi" w:hAnsiTheme="minorHAnsi"/>
          <w:lang w:val="de-DE"/>
        </w:rPr>
        <w:t>beschreibung</w:t>
      </w:r>
      <w:r w:rsidRPr="00FB7D0C">
        <w:rPr>
          <w:rFonts w:asciiTheme="minorHAnsi" w:hAnsiTheme="minorHAnsi"/>
          <w:lang w:val="de-DE"/>
        </w:rPr>
        <w:t>:</w:t>
      </w:r>
      <w:r w:rsidR="00186253" w:rsidRPr="00FB7D0C">
        <w:rPr>
          <w:rFonts w:asciiTheme="minorHAnsi" w:hAnsiTheme="minorHAnsi"/>
          <w:lang w:val="de-DE"/>
        </w:rPr>
        <w:tab/>
      </w:r>
      <w:hyperlink r:id="rId21" w:history="1">
        <w:r w:rsidR="007678CE" w:rsidRPr="00FB7D0C">
          <w:rPr>
            <w:rStyle w:val="Hyperlink"/>
            <w:rFonts w:asciiTheme="minorHAnsi" w:hAnsiTheme="minorHAnsi"/>
            <w:lang w:val="de-DE"/>
          </w:rPr>
          <w:t>Link</w:t>
        </w:r>
      </w:hyperlink>
      <w:r w:rsidR="00186253" w:rsidRPr="00FB7D0C">
        <w:rPr>
          <w:rFonts w:asciiTheme="minorHAnsi" w:hAnsiTheme="minorHAnsi"/>
          <w:lang w:val="de-DE"/>
        </w:rPr>
        <w:tab/>
      </w:r>
    </w:p>
    <w:p w14:paraId="0A969988" w14:textId="77777777" w:rsidR="00516893" w:rsidRPr="00FB7D0C" w:rsidRDefault="00516893" w:rsidP="004451F2">
      <w:pPr>
        <w:tabs>
          <w:tab w:val="left" w:pos="2340"/>
        </w:tabs>
        <w:spacing w:line="276" w:lineRule="auto"/>
        <w:rPr>
          <w:rFonts w:asciiTheme="minorHAnsi" w:hAnsiTheme="minorHAnsi"/>
          <w:lang w:val="de-DE"/>
        </w:rPr>
      </w:pPr>
    </w:p>
    <w:p w14:paraId="4E081F87" w14:textId="556621D1" w:rsidR="007A435F" w:rsidRPr="009E4128" w:rsidRDefault="00AF327E" w:rsidP="00942AF6">
      <w:pPr>
        <w:pStyle w:val="berschrift2"/>
        <w:rPr>
          <w:lang w:val="de-DE"/>
        </w:rPr>
      </w:pPr>
      <w:r w:rsidRPr="009E4128">
        <w:rPr>
          <w:lang w:val="de-DE"/>
        </w:rPr>
        <w:t>Über</w:t>
      </w:r>
      <w:r w:rsidR="007A435F" w:rsidRPr="009E4128">
        <w:rPr>
          <w:lang w:val="de-DE"/>
        </w:rPr>
        <w:t xml:space="preserve"> ASAM e.V. </w:t>
      </w:r>
      <w:r w:rsidR="00EC54B9" w:rsidRPr="009E4128">
        <w:rPr>
          <w:lang w:val="de-DE"/>
        </w:rPr>
        <w:t xml:space="preserve"> </w:t>
      </w:r>
    </w:p>
    <w:p w14:paraId="2EF55F20" w14:textId="4929DAC6" w:rsidR="005F47C5" w:rsidRPr="009E4128" w:rsidRDefault="005F47C5" w:rsidP="005F47C5">
      <w:pPr>
        <w:rPr>
          <w:rFonts w:asciiTheme="minorHAnsi" w:hAnsiTheme="minorHAnsi"/>
          <w:lang w:val="de-DE"/>
        </w:rPr>
      </w:pPr>
      <w:r w:rsidRPr="009E4128">
        <w:rPr>
          <w:rFonts w:asciiTheme="minorHAnsi" w:hAnsiTheme="minorHAnsi"/>
          <w:lang w:val="de-DE"/>
        </w:rPr>
        <w:t xml:space="preserve">ASAM e.V. setzt sich aktiv für Standardisierung in der Automobilentwicklung ein. Gemeinsam mit seinen </w:t>
      </w:r>
      <w:r w:rsidR="00D40002" w:rsidRPr="009E4128">
        <w:rPr>
          <w:rFonts w:asciiTheme="minorHAnsi" w:hAnsiTheme="minorHAnsi"/>
          <w:lang w:val="de-DE"/>
        </w:rPr>
        <w:t>mehr als</w:t>
      </w:r>
      <w:r w:rsidRPr="009E4128">
        <w:rPr>
          <w:rFonts w:asciiTheme="minorHAnsi" w:hAnsiTheme="minorHAnsi"/>
          <w:lang w:val="de-DE"/>
        </w:rPr>
        <w:t xml:space="preserve"> 400 Mitgliedsunternehmen entwickelt der Verein Standards, die einen einfachen Austausch von Daten und Werkzeugen innerhalb und über Werkzeugketten hinweg ermöglichen. ASAM Standards decken ein breites Anwendungsspektrum im Bereich Verifikation und Validierung (V&amp;V) von Fahrzeugen ab und sind weltweit im Einsatz. </w:t>
      </w:r>
    </w:p>
    <w:p w14:paraId="164F229F" w14:textId="77777777" w:rsidR="005F47C5" w:rsidRPr="009E4128" w:rsidRDefault="005F47C5" w:rsidP="005F47C5">
      <w:pPr>
        <w:rPr>
          <w:rFonts w:asciiTheme="minorHAnsi" w:hAnsiTheme="minorHAnsi"/>
          <w:lang w:val="de-DE"/>
        </w:rPr>
      </w:pPr>
    </w:p>
    <w:p w14:paraId="709C8BA5" w14:textId="70CE1006" w:rsidR="00A71C8D" w:rsidRPr="009E4128" w:rsidRDefault="005F47C5" w:rsidP="00F3681A">
      <w:pPr>
        <w:rPr>
          <w:rFonts w:asciiTheme="minorHAnsi" w:hAnsiTheme="minorHAnsi"/>
          <w:lang w:val="de-DE"/>
        </w:rPr>
      </w:pPr>
      <w:r w:rsidRPr="009E4128">
        <w:rPr>
          <w:rFonts w:asciiTheme="minorHAnsi" w:hAnsiTheme="minorHAnsi"/>
          <w:lang w:val="de-DE"/>
        </w:rPr>
        <w:t>Die ASAM OpenX®-Standards, stellen eine</w:t>
      </w:r>
      <w:r w:rsidR="00AB69F7" w:rsidRPr="009E4128">
        <w:rPr>
          <w:rFonts w:asciiTheme="minorHAnsi" w:hAnsiTheme="minorHAnsi"/>
          <w:lang w:val="de-DE"/>
        </w:rPr>
        <w:t xml:space="preserve"> Reihe</w:t>
      </w:r>
      <w:r w:rsidR="00E72AEB" w:rsidRPr="009E4128">
        <w:rPr>
          <w:rFonts w:asciiTheme="minorHAnsi" w:hAnsiTheme="minorHAnsi"/>
          <w:lang w:val="de-DE"/>
        </w:rPr>
        <w:t xml:space="preserve"> von</w:t>
      </w:r>
      <w:r w:rsidRPr="009E4128">
        <w:rPr>
          <w:rFonts w:asciiTheme="minorHAnsi" w:hAnsiTheme="minorHAnsi"/>
          <w:lang w:val="de-DE"/>
        </w:rPr>
        <w:t xml:space="preserve"> Standards für das simulationsbasierte Testen von automatisierten Fahrfunktionen bereit. Sie decken große Bereiche der virtuellen Entwicklung sowie hybride Testverfahren – eine Kombination aus virtuellen und physischen Komponenten – ab. Die ASAM OpenX-Standards entwickeln </w:t>
      </w:r>
      <w:r w:rsidR="00F63794" w:rsidRPr="009E4128">
        <w:rPr>
          <w:rFonts w:asciiTheme="minorHAnsi" w:hAnsiTheme="minorHAnsi"/>
          <w:lang w:val="de-DE"/>
        </w:rPr>
        <w:t xml:space="preserve">sich allmählich zum branchenweiten „Standard“ </w:t>
      </w:r>
      <w:r w:rsidRPr="009E4128">
        <w:rPr>
          <w:rFonts w:asciiTheme="minorHAnsi" w:hAnsiTheme="minorHAnsi"/>
          <w:lang w:val="de-DE"/>
        </w:rPr>
        <w:t>für ihre jeweiligen Anwendungsfälle und werden</w:t>
      </w:r>
      <w:r w:rsidR="002315B5" w:rsidRPr="009E4128">
        <w:rPr>
          <w:rFonts w:asciiTheme="minorHAnsi" w:hAnsiTheme="minorHAnsi"/>
          <w:lang w:val="de-DE"/>
        </w:rPr>
        <w:t xml:space="preserve"> bereits</w:t>
      </w:r>
      <w:r w:rsidRPr="009E4128">
        <w:rPr>
          <w:rFonts w:asciiTheme="minorHAnsi" w:hAnsiTheme="minorHAnsi"/>
          <w:lang w:val="de-DE"/>
        </w:rPr>
        <w:t xml:space="preserve"> von der Mehrheit der Anbieter von Simulationstools sowie von Herstellern weltweit unterstützt.  </w:t>
      </w:r>
      <w:r w:rsidR="00A71C8D" w:rsidRPr="009E4128">
        <w:rPr>
          <w:rFonts w:asciiTheme="minorHAnsi" w:hAnsiTheme="minorHAnsi"/>
          <w:lang w:val="de-DE"/>
        </w:rPr>
        <w:t>(</w:t>
      </w:r>
      <w:hyperlink r:id="rId22" w:history="1">
        <w:r w:rsidR="00A71C8D" w:rsidRPr="009E4128">
          <w:rPr>
            <w:rStyle w:val="Hyperlink"/>
            <w:rFonts w:asciiTheme="minorHAnsi" w:hAnsiTheme="minorHAnsi"/>
            <w:lang w:val="de-DE"/>
          </w:rPr>
          <w:t>www.asam.net</w:t>
        </w:r>
      </w:hyperlink>
      <w:r w:rsidR="00A71C8D" w:rsidRPr="009E4128">
        <w:rPr>
          <w:rFonts w:asciiTheme="minorHAnsi" w:hAnsiTheme="minorHAnsi"/>
          <w:lang w:val="de-DE"/>
        </w:rPr>
        <w:t>)</w:t>
      </w:r>
    </w:p>
    <w:p w14:paraId="26C4260C" w14:textId="77777777" w:rsidR="00AC23D2" w:rsidRPr="009E4128" w:rsidRDefault="00AC23D2" w:rsidP="00332533">
      <w:pPr>
        <w:rPr>
          <w:rFonts w:asciiTheme="minorHAnsi" w:hAnsiTheme="minorHAnsi"/>
          <w:lang w:val="de-DE"/>
        </w:rPr>
      </w:pPr>
    </w:p>
    <w:sectPr w:rsidR="00AC23D2" w:rsidRPr="009E4128" w:rsidSect="000B5E62">
      <w:headerReference w:type="default" r:id="rId23"/>
      <w:pgSz w:w="11906" w:h="16838"/>
      <w:pgMar w:top="1417"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5B2C6" w14:textId="77777777" w:rsidR="004F3F0D" w:rsidRDefault="004F3F0D" w:rsidP="00347262">
      <w:r>
        <w:separator/>
      </w:r>
    </w:p>
  </w:endnote>
  <w:endnote w:type="continuationSeparator" w:id="0">
    <w:p w14:paraId="50B7EAF6" w14:textId="77777777" w:rsidR="004F3F0D" w:rsidRDefault="004F3F0D" w:rsidP="00347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ource Sans Pro">
    <w:altName w:val="Source Sans Pro"/>
    <w:panose1 w:val="020B0503030403020204"/>
    <w:charset w:val="00"/>
    <w:family w:val="swiss"/>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Azo Sans">
    <w:altName w:val="Calibri"/>
    <w:panose1 w:val="020B06030303030202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AB4B4" w14:textId="77777777" w:rsidR="004F3F0D" w:rsidRDefault="004F3F0D" w:rsidP="00347262">
      <w:r>
        <w:separator/>
      </w:r>
    </w:p>
  </w:footnote>
  <w:footnote w:type="continuationSeparator" w:id="0">
    <w:p w14:paraId="7CE2EE98" w14:textId="77777777" w:rsidR="004F3F0D" w:rsidRDefault="004F3F0D" w:rsidP="00347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40B4" w14:textId="77777777" w:rsidR="00347262" w:rsidRDefault="005F6360">
    <w:pPr>
      <w:pStyle w:val="Kopfzeile"/>
    </w:pPr>
    <w:r>
      <w:rPr>
        <w:noProof/>
        <w:lang w:val="de-DE" w:eastAsia="de-DE"/>
      </w:rPr>
      <mc:AlternateContent>
        <mc:Choice Requires="wps">
          <w:drawing>
            <wp:anchor distT="0" distB="0" distL="114300" distR="114300" simplePos="0" relativeHeight="251659264" behindDoc="1" locked="0" layoutInCell="1" allowOverlap="1" wp14:anchorId="28E43643" wp14:editId="56027717">
              <wp:simplePos x="0" y="0"/>
              <wp:positionH relativeFrom="column">
                <wp:posOffset>-3175</wp:posOffset>
              </wp:positionH>
              <wp:positionV relativeFrom="paragraph">
                <wp:posOffset>506898</wp:posOffset>
              </wp:positionV>
              <wp:extent cx="5762625" cy="0"/>
              <wp:effectExtent l="0" t="0" r="0" b="0"/>
              <wp:wrapTight wrapText="bothSides">
                <wp:wrapPolygon edited="0">
                  <wp:start x="0" y="0"/>
                  <wp:lineTo x="0" y="21600"/>
                  <wp:lineTo x="21600" y="21600"/>
                  <wp:lineTo x="21600" y="0"/>
                </wp:wrapPolygon>
              </wp:wrapTight>
              <wp:docPr id="3" name="Gerader Verbinder 3"/>
              <wp:cNvGraphicFramePr/>
              <a:graphic xmlns:a="http://schemas.openxmlformats.org/drawingml/2006/main">
                <a:graphicData uri="http://schemas.microsoft.com/office/word/2010/wordprocessingShape">
                  <wps:wsp>
                    <wps:cNvCnPr/>
                    <wps:spPr>
                      <a:xfrm flipV="1">
                        <a:off x="0" y="0"/>
                        <a:ext cx="5762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608B3" id="Gerader Verbinder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39.9pt" to="453.5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JpQEAAJ4DAAAOAAAAZHJzL2Uyb0RvYy54bWysU01PGzEQvVfiP1i+k91EIlSrbDiA2gsC&#10;BC134x1nLflLY5Pd/HvG3mRBtKrUqhfLH/PezHsz3lyN1rA9YNTetXy5qDkDJ32n3a7lP398O//K&#10;WUzCdcJ4By0/QORX27MvmyE0sPK9Nx0gIxIXmyG0vE8pNFUVZQ9WxIUP4OhRebQi0RF3VYdiIHZr&#10;qlVdr6vBYxfQS4iRbm+mR74t/EqBTPdKRUjMtJxqS2XFsr7ktdpuRLNDEXotj2WIf6jCCu0o6Ux1&#10;I5Jgr6h/obJaoo9epYX0tvJKaQlFA6lZ1p/UPPUiQNFC5sQw2xT/H62821+7ByQbhhCbGB4wqxgV&#10;WqaMDs/U06KLKmVjse0w2wZjYpIuLy7Xq/XqgjN5eqsmikwVMKbv4C3Lm5Yb7bIi0Yj9bUyUlkJP&#10;IXR4L6Ls0sFADjbuERTTHSWbyinzAdcG2V5QZ4WU4NIyd5P4SnSGKW3MDKxL2j8Cj/EZCmV2/gY8&#10;I0pm79IMttp5/F32NJ5KVlP8yYFJd7bgxXeH0p5iDQ1BUXgc2DxlH88F/v6ttm8AAAD//wMAUEsD&#10;BBQABgAIAAAAIQA2/3s93QAAAAcBAAAPAAAAZHJzL2Rvd25yZXYueG1sTI9BS8NAEIXvQv/DMoIX&#10;aTcWtDZmU4qoh3pqq6C3SXZMQrOzIbtN4793xIM9znuPN9/LVqNr1UB9aDwbuJkloIhLbxuuDLzt&#10;n6f3oEJEtth6JgPfFGCVTy4yTK0/8ZaGXayUlHBI0UAdY5dqHcqaHIaZ74jF+/K9wyhnX2nb40nK&#10;XavnSXKnHTYsH2rs6LGm8rA7OgOfwYen900xvBy2mxGvX+P8o7TGXF2O6wdQkcb4H4ZffEGHXJgK&#10;f2QbVGtgeitBA4ulDBB7mSxkWvEn6DzT5/z5DwAAAP//AwBQSwECLQAUAAYACAAAACEAtoM4kv4A&#10;AADhAQAAEwAAAAAAAAAAAAAAAAAAAAAAW0NvbnRlbnRfVHlwZXNdLnhtbFBLAQItABQABgAIAAAA&#10;IQA4/SH/1gAAAJQBAAALAAAAAAAAAAAAAAAAAC8BAABfcmVscy8ucmVsc1BLAQItABQABgAIAAAA&#10;IQDc+o9JpQEAAJ4DAAAOAAAAAAAAAAAAAAAAAC4CAABkcnMvZTJvRG9jLnhtbFBLAQItABQABgAI&#10;AAAAIQA2/3s93QAAAAcBAAAPAAAAAAAAAAAAAAAAAP8DAABkcnMvZG93bnJldi54bWxQSwUGAAAA&#10;AAQABADzAAAACQUAAAAA&#10;" strokecolor="#006ea5 [3204]" strokeweight=".5pt">
              <v:stroke joinstyle="miter"/>
              <w10:wrap type="tight"/>
            </v:line>
          </w:pict>
        </mc:Fallback>
      </mc:AlternateContent>
    </w:r>
    <w:r w:rsidR="000B5E62">
      <w:rPr>
        <w:noProof/>
        <w:lang w:val="de-DE" w:eastAsia="de-DE"/>
      </w:rPr>
      <w:drawing>
        <wp:anchor distT="0" distB="0" distL="114300" distR="114300" simplePos="0" relativeHeight="251660288" behindDoc="0" locked="0" layoutInCell="1" allowOverlap="1" wp14:anchorId="379F8386" wp14:editId="7D85812B">
          <wp:simplePos x="0" y="0"/>
          <wp:positionH relativeFrom="margin">
            <wp:align>right</wp:align>
          </wp:positionH>
          <wp:positionV relativeFrom="paragraph">
            <wp:posOffset>-1905</wp:posOffset>
          </wp:positionV>
          <wp:extent cx="1740686" cy="432000"/>
          <wp:effectExtent l="0" t="0" r="0" b="6350"/>
          <wp:wrapTopAndBottom/>
          <wp:docPr id="1330253902" name="Grafik 133025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am_Logo_RGB_1031px_256dpi.png"/>
                  <pic:cNvPicPr/>
                </pic:nvPicPr>
                <pic:blipFill>
                  <a:blip r:embed="rId1">
                    <a:extLst>
                      <a:ext uri="{28A0092B-C50C-407E-A947-70E740481C1C}">
                        <a14:useLocalDpi xmlns:a14="http://schemas.microsoft.com/office/drawing/2010/main" val="0"/>
                      </a:ext>
                    </a:extLst>
                  </a:blip>
                  <a:stretch>
                    <a:fillRect/>
                  </a:stretch>
                </pic:blipFill>
                <pic:spPr>
                  <a:xfrm>
                    <a:off x="0" y="0"/>
                    <a:ext cx="1740686" cy="432000"/>
                  </a:xfrm>
                  <a:prstGeom prst="rect">
                    <a:avLst/>
                  </a:prstGeom>
                </pic:spPr>
              </pic:pic>
            </a:graphicData>
          </a:graphic>
          <wp14:sizeRelH relativeFrom="page">
            <wp14:pctWidth>0</wp14:pctWidth>
          </wp14:sizeRelH>
          <wp14:sizeRelV relativeFrom="page">
            <wp14:pctHeight>0</wp14:pctHeight>
          </wp14:sizeRelV>
        </wp:anchor>
      </w:drawing>
    </w:r>
    <w:r w:rsidR="00347262">
      <w:rPr>
        <w:noProof/>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92AE9"/>
    <w:multiLevelType w:val="hybridMultilevel"/>
    <w:tmpl w:val="5088F9A2"/>
    <w:lvl w:ilvl="0" w:tplc="C37AA14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464E5"/>
    <w:multiLevelType w:val="hybridMultilevel"/>
    <w:tmpl w:val="A40AB530"/>
    <w:lvl w:ilvl="0" w:tplc="9CAE460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8F4A18"/>
    <w:multiLevelType w:val="hybridMultilevel"/>
    <w:tmpl w:val="F9BADADC"/>
    <w:lvl w:ilvl="0" w:tplc="B9DE32F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401751"/>
    <w:multiLevelType w:val="hybridMultilevel"/>
    <w:tmpl w:val="8E5265C0"/>
    <w:lvl w:ilvl="0" w:tplc="5794580E">
      <w:start w:val="1"/>
      <w:numFmt w:val="decimal"/>
      <w:pStyle w:val="Listenabsatz"/>
      <w:lvlText w:val="%1."/>
      <w:lvlJc w:val="left"/>
      <w:pPr>
        <w:ind w:left="1157" w:hanging="360"/>
      </w:p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4" w15:restartNumberingAfterBreak="0">
    <w:nsid w:val="76C11C63"/>
    <w:multiLevelType w:val="multilevel"/>
    <w:tmpl w:val="57247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1D4590"/>
    <w:multiLevelType w:val="hybridMultilevel"/>
    <w:tmpl w:val="D1F89E28"/>
    <w:lvl w:ilvl="0" w:tplc="6DEC50FA">
      <w:start w:val="1"/>
      <w:numFmt w:val="decimal"/>
      <w:pStyle w:val="NummerierteListe"/>
      <w:lvlText w:val="%1."/>
      <w:lvlJc w:val="left"/>
      <w:pPr>
        <w:ind w:left="1517" w:hanging="360"/>
      </w:pPr>
    </w:lvl>
    <w:lvl w:ilvl="1" w:tplc="04090019" w:tentative="1">
      <w:start w:val="1"/>
      <w:numFmt w:val="lowerLetter"/>
      <w:lvlText w:val="%2."/>
      <w:lvlJc w:val="left"/>
      <w:pPr>
        <w:ind w:left="2237" w:hanging="360"/>
      </w:pPr>
    </w:lvl>
    <w:lvl w:ilvl="2" w:tplc="0409001B" w:tentative="1">
      <w:start w:val="1"/>
      <w:numFmt w:val="lowerRoman"/>
      <w:lvlText w:val="%3."/>
      <w:lvlJc w:val="right"/>
      <w:pPr>
        <w:ind w:left="2957" w:hanging="180"/>
      </w:pPr>
    </w:lvl>
    <w:lvl w:ilvl="3" w:tplc="0409000F" w:tentative="1">
      <w:start w:val="1"/>
      <w:numFmt w:val="decimal"/>
      <w:lvlText w:val="%4."/>
      <w:lvlJc w:val="left"/>
      <w:pPr>
        <w:ind w:left="3677" w:hanging="360"/>
      </w:pPr>
    </w:lvl>
    <w:lvl w:ilvl="4" w:tplc="04090019" w:tentative="1">
      <w:start w:val="1"/>
      <w:numFmt w:val="lowerLetter"/>
      <w:lvlText w:val="%5."/>
      <w:lvlJc w:val="left"/>
      <w:pPr>
        <w:ind w:left="4397" w:hanging="360"/>
      </w:pPr>
    </w:lvl>
    <w:lvl w:ilvl="5" w:tplc="0409001B" w:tentative="1">
      <w:start w:val="1"/>
      <w:numFmt w:val="lowerRoman"/>
      <w:lvlText w:val="%6."/>
      <w:lvlJc w:val="right"/>
      <w:pPr>
        <w:ind w:left="5117" w:hanging="180"/>
      </w:pPr>
    </w:lvl>
    <w:lvl w:ilvl="6" w:tplc="0409000F" w:tentative="1">
      <w:start w:val="1"/>
      <w:numFmt w:val="decimal"/>
      <w:lvlText w:val="%7."/>
      <w:lvlJc w:val="left"/>
      <w:pPr>
        <w:ind w:left="5837" w:hanging="360"/>
      </w:pPr>
    </w:lvl>
    <w:lvl w:ilvl="7" w:tplc="04090019" w:tentative="1">
      <w:start w:val="1"/>
      <w:numFmt w:val="lowerLetter"/>
      <w:lvlText w:val="%8."/>
      <w:lvlJc w:val="left"/>
      <w:pPr>
        <w:ind w:left="6557" w:hanging="360"/>
      </w:pPr>
    </w:lvl>
    <w:lvl w:ilvl="8" w:tplc="0409001B" w:tentative="1">
      <w:start w:val="1"/>
      <w:numFmt w:val="lowerRoman"/>
      <w:lvlText w:val="%9."/>
      <w:lvlJc w:val="right"/>
      <w:pPr>
        <w:ind w:left="7277" w:hanging="180"/>
      </w:pPr>
    </w:lvl>
  </w:abstractNum>
  <w:num w:numId="1" w16cid:durableId="743724435">
    <w:abstractNumId w:val="3"/>
  </w:num>
  <w:num w:numId="2" w16cid:durableId="1240015176">
    <w:abstractNumId w:val="5"/>
  </w:num>
  <w:num w:numId="3" w16cid:durableId="624701545">
    <w:abstractNumId w:val="5"/>
  </w:num>
  <w:num w:numId="4" w16cid:durableId="955985917">
    <w:abstractNumId w:val="1"/>
  </w:num>
  <w:num w:numId="5" w16cid:durableId="379090198">
    <w:abstractNumId w:val="0"/>
  </w:num>
  <w:num w:numId="6" w16cid:durableId="372122046">
    <w:abstractNumId w:val="2"/>
  </w:num>
  <w:num w:numId="7" w16cid:durableId="1645193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708"/>
    <w:rsid w:val="000077E3"/>
    <w:rsid w:val="00010E0A"/>
    <w:rsid w:val="0001157F"/>
    <w:rsid w:val="00011611"/>
    <w:rsid w:val="0001709C"/>
    <w:rsid w:val="000172C0"/>
    <w:rsid w:val="0001789B"/>
    <w:rsid w:val="000277B7"/>
    <w:rsid w:val="0003014B"/>
    <w:rsid w:val="00034F33"/>
    <w:rsid w:val="0003578E"/>
    <w:rsid w:val="00036D3D"/>
    <w:rsid w:val="00037E43"/>
    <w:rsid w:val="00040D99"/>
    <w:rsid w:val="000422D9"/>
    <w:rsid w:val="00043E5E"/>
    <w:rsid w:val="0005006B"/>
    <w:rsid w:val="0005178D"/>
    <w:rsid w:val="000521DE"/>
    <w:rsid w:val="0005265F"/>
    <w:rsid w:val="000527D4"/>
    <w:rsid w:val="000556BC"/>
    <w:rsid w:val="000568E9"/>
    <w:rsid w:val="00060697"/>
    <w:rsid w:val="00061D74"/>
    <w:rsid w:val="00063CB6"/>
    <w:rsid w:val="00072FE9"/>
    <w:rsid w:val="000738EE"/>
    <w:rsid w:val="00076A32"/>
    <w:rsid w:val="00077698"/>
    <w:rsid w:val="00081292"/>
    <w:rsid w:val="00083C82"/>
    <w:rsid w:val="00083EED"/>
    <w:rsid w:val="000879D9"/>
    <w:rsid w:val="00092D69"/>
    <w:rsid w:val="00093774"/>
    <w:rsid w:val="00096A09"/>
    <w:rsid w:val="00097F00"/>
    <w:rsid w:val="000A08F9"/>
    <w:rsid w:val="000A0B26"/>
    <w:rsid w:val="000A10C2"/>
    <w:rsid w:val="000A3C86"/>
    <w:rsid w:val="000A4411"/>
    <w:rsid w:val="000A72AA"/>
    <w:rsid w:val="000A7A42"/>
    <w:rsid w:val="000B202D"/>
    <w:rsid w:val="000B2897"/>
    <w:rsid w:val="000B2A6B"/>
    <w:rsid w:val="000B5BCC"/>
    <w:rsid w:val="000B5E62"/>
    <w:rsid w:val="000B7193"/>
    <w:rsid w:val="000C1185"/>
    <w:rsid w:val="000C16E5"/>
    <w:rsid w:val="000C2ECC"/>
    <w:rsid w:val="000C4F41"/>
    <w:rsid w:val="000C64CC"/>
    <w:rsid w:val="000D0701"/>
    <w:rsid w:val="000D114C"/>
    <w:rsid w:val="000D2866"/>
    <w:rsid w:val="000D299E"/>
    <w:rsid w:val="000D30D9"/>
    <w:rsid w:val="000D50EC"/>
    <w:rsid w:val="000E0224"/>
    <w:rsid w:val="000E24B4"/>
    <w:rsid w:val="000E627C"/>
    <w:rsid w:val="000E6B5F"/>
    <w:rsid w:val="000F1A07"/>
    <w:rsid w:val="000F2FFD"/>
    <w:rsid w:val="000F39B6"/>
    <w:rsid w:val="000F6DF6"/>
    <w:rsid w:val="000F7146"/>
    <w:rsid w:val="000F74C0"/>
    <w:rsid w:val="00100E3B"/>
    <w:rsid w:val="00103319"/>
    <w:rsid w:val="0010374D"/>
    <w:rsid w:val="00103C3F"/>
    <w:rsid w:val="00105BC0"/>
    <w:rsid w:val="00107894"/>
    <w:rsid w:val="0011177C"/>
    <w:rsid w:val="001162EB"/>
    <w:rsid w:val="001167F9"/>
    <w:rsid w:val="00120D05"/>
    <w:rsid w:val="00121663"/>
    <w:rsid w:val="001232C2"/>
    <w:rsid w:val="001269CB"/>
    <w:rsid w:val="0012752C"/>
    <w:rsid w:val="001362F9"/>
    <w:rsid w:val="00136B87"/>
    <w:rsid w:val="00136EBD"/>
    <w:rsid w:val="00140127"/>
    <w:rsid w:val="00140718"/>
    <w:rsid w:val="001417D2"/>
    <w:rsid w:val="00141BE3"/>
    <w:rsid w:val="00142960"/>
    <w:rsid w:val="00143946"/>
    <w:rsid w:val="0014424D"/>
    <w:rsid w:val="00146381"/>
    <w:rsid w:val="001539CD"/>
    <w:rsid w:val="001549D4"/>
    <w:rsid w:val="001619AD"/>
    <w:rsid w:val="00163E74"/>
    <w:rsid w:val="001652D9"/>
    <w:rsid w:val="00165ED7"/>
    <w:rsid w:val="00166E92"/>
    <w:rsid w:val="0017113A"/>
    <w:rsid w:val="0017279F"/>
    <w:rsid w:val="0017424D"/>
    <w:rsid w:val="00175AAE"/>
    <w:rsid w:val="00176709"/>
    <w:rsid w:val="00176E75"/>
    <w:rsid w:val="00177B13"/>
    <w:rsid w:val="00184180"/>
    <w:rsid w:val="00186253"/>
    <w:rsid w:val="00186913"/>
    <w:rsid w:val="001871C5"/>
    <w:rsid w:val="0018795B"/>
    <w:rsid w:val="0019217F"/>
    <w:rsid w:val="001922E0"/>
    <w:rsid w:val="00193C58"/>
    <w:rsid w:val="001A47FD"/>
    <w:rsid w:val="001A65BC"/>
    <w:rsid w:val="001B1C3E"/>
    <w:rsid w:val="001B2457"/>
    <w:rsid w:val="001B3156"/>
    <w:rsid w:val="001B42E1"/>
    <w:rsid w:val="001C02AE"/>
    <w:rsid w:val="001C0448"/>
    <w:rsid w:val="001C1D48"/>
    <w:rsid w:val="001C21D9"/>
    <w:rsid w:val="001C5E15"/>
    <w:rsid w:val="001C5E26"/>
    <w:rsid w:val="001E567A"/>
    <w:rsid w:val="001E60C5"/>
    <w:rsid w:val="001F04C0"/>
    <w:rsid w:val="001F1D13"/>
    <w:rsid w:val="001F20F2"/>
    <w:rsid w:val="001F2902"/>
    <w:rsid w:val="001F2A63"/>
    <w:rsid w:val="001F4394"/>
    <w:rsid w:val="001F655F"/>
    <w:rsid w:val="001F754F"/>
    <w:rsid w:val="001F7AA3"/>
    <w:rsid w:val="002003DF"/>
    <w:rsid w:val="00200A37"/>
    <w:rsid w:val="002015AA"/>
    <w:rsid w:val="002020EF"/>
    <w:rsid w:val="00205023"/>
    <w:rsid w:val="00206557"/>
    <w:rsid w:val="00207E3B"/>
    <w:rsid w:val="00210F1C"/>
    <w:rsid w:val="00211A8C"/>
    <w:rsid w:val="00211BAC"/>
    <w:rsid w:val="0021292E"/>
    <w:rsid w:val="002133BA"/>
    <w:rsid w:val="00215E12"/>
    <w:rsid w:val="00215F25"/>
    <w:rsid w:val="002178C3"/>
    <w:rsid w:val="00222DF2"/>
    <w:rsid w:val="00223BE8"/>
    <w:rsid w:val="00223E27"/>
    <w:rsid w:val="00225FE6"/>
    <w:rsid w:val="002315B5"/>
    <w:rsid w:val="00234A9B"/>
    <w:rsid w:val="00236CD4"/>
    <w:rsid w:val="0023776D"/>
    <w:rsid w:val="00240855"/>
    <w:rsid w:val="0024390D"/>
    <w:rsid w:val="00243BED"/>
    <w:rsid w:val="0025295A"/>
    <w:rsid w:val="0025475C"/>
    <w:rsid w:val="002609BF"/>
    <w:rsid w:val="00261C0F"/>
    <w:rsid w:val="0026381F"/>
    <w:rsid w:val="00263B95"/>
    <w:rsid w:val="002644C2"/>
    <w:rsid w:val="0026517F"/>
    <w:rsid w:val="002654D0"/>
    <w:rsid w:val="00266B42"/>
    <w:rsid w:val="00271E05"/>
    <w:rsid w:val="00273315"/>
    <w:rsid w:val="00275F24"/>
    <w:rsid w:val="00276A1F"/>
    <w:rsid w:val="00276BB1"/>
    <w:rsid w:val="002772B7"/>
    <w:rsid w:val="0028093D"/>
    <w:rsid w:val="00281FE1"/>
    <w:rsid w:val="0028650D"/>
    <w:rsid w:val="002876A7"/>
    <w:rsid w:val="00287A5B"/>
    <w:rsid w:val="00287AE5"/>
    <w:rsid w:val="002914A0"/>
    <w:rsid w:val="00291A04"/>
    <w:rsid w:val="00294195"/>
    <w:rsid w:val="002978AA"/>
    <w:rsid w:val="002A6F4E"/>
    <w:rsid w:val="002A7A78"/>
    <w:rsid w:val="002A7CA2"/>
    <w:rsid w:val="002B08EF"/>
    <w:rsid w:val="002B0AA7"/>
    <w:rsid w:val="002B5A02"/>
    <w:rsid w:val="002B6095"/>
    <w:rsid w:val="002B6119"/>
    <w:rsid w:val="002C1BA9"/>
    <w:rsid w:val="002C4049"/>
    <w:rsid w:val="002C41F2"/>
    <w:rsid w:val="002D2184"/>
    <w:rsid w:val="002D4763"/>
    <w:rsid w:val="002D52BB"/>
    <w:rsid w:val="002D5B65"/>
    <w:rsid w:val="002E30F9"/>
    <w:rsid w:val="002E3D5B"/>
    <w:rsid w:val="002E3E3B"/>
    <w:rsid w:val="002E5592"/>
    <w:rsid w:val="002E6A62"/>
    <w:rsid w:val="002E7D2D"/>
    <w:rsid w:val="002E7F14"/>
    <w:rsid w:val="002F2A67"/>
    <w:rsid w:val="002F2E66"/>
    <w:rsid w:val="002F2FC2"/>
    <w:rsid w:val="002F33FD"/>
    <w:rsid w:val="002F35BC"/>
    <w:rsid w:val="002F3B81"/>
    <w:rsid w:val="002F74CD"/>
    <w:rsid w:val="002F7557"/>
    <w:rsid w:val="003002F4"/>
    <w:rsid w:val="00302740"/>
    <w:rsid w:val="00302861"/>
    <w:rsid w:val="0030483F"/>
    <w:rsid w:val="00306257"/>
    <w:rsid w:val="0030662C"/>
    <w:rsid w:val="0030723E"/>
    <w:rsid w:val="00310AE1"/>
    <w:rsid w:val="0031102C"/>
    <w:rsid w:val="00311B93"/>
    <w:rsid w:val="00313DA8"/>
    <w:rsid w:val="00314E50"/>
    <w:rsid w:val="00315004"/>
    <w:rsid w:val="0031657A"/>
    <w:rsid w:val="00317408"/>
    <w:rsid w:val="00320C9C"/>
    <w:rsid w:val="0032165F"/>
    <w:rsid w:val="00322C51"/>
    <w:rsid w:val="003248A6"/>
    <w:rsid w:val="00325C34"/>
    <w:rsid w:val="00327173"/>
    <w:rsid w:val="00330B8B"/>
    <w:rsid w:val="0033238D"/>
    <w:rsid w:val="00332533"/>
    <w:rsid w:val="0033297C"/>
    <w:rsid w:val="00332A85"/>
    <w:rsid w:val="003346B6"/>
    <w:rsid w:val="00336B04"/>
    <w:rsid w:val="00340340"/>
    <w:rsid w:val="00342EF6"/>
    <w:rsid w:val="003448F6"/>
    <w:rsid w:val="00344E86"/>
    <w:rsid w:val="00347262"/>
    <w:rsid w:val="00351A77"/>
    <w:rsid w:val="00352846"/>
    <w:rsid w:val="00353CE4"/>
    <w:rsid w:val="00353E5B"/>
    <w:rsid w:val="003556AE"/>
    <w:rsid w:val="00360CEC"/>
    <w:rsid w:val="003644A5"/>
    <w:rsid w:val="00365CF9"/>
    <w:rsid w:val="00366D17"/>
    <w:rsid w:val="00366D66"/>
    <w:rsid w:val="00370A1D"/>
    <w:rsid w:val="0037106B"/>
    <w:rsid w:val="0037225D"/>
    <w:rsid w:val="00374154"/>
    <w:rsid w:val="0037428E"/>
    <w:rsid w:val="00376929"/>
    <w:rsid w:val="00381F30"/>
    <w:rsid w:val="00382EC1"/>
    <w:rsid w:val="00384AAE"/>
    <w:rsid w:val="00384BD2"/>
    <w:rsid w:val="003857CA"/>
    <w:rsid w:val="0038621F"/>
    <w:rsid w:val="00391132"/>
    <w:rsid w:val="0039299C"/>
    <w:rsid w:val="00392D27"/>
    <w:rsid w:val="0039318E"/>
    <w:rsid w:val="003957EF"/>
    <w:rsid w:val="00396835"/>
    <w:rsid w:val="003A0CFE"/>
    <w:rsid w:val="003A1C0B"/>
    <w:rsid w:val="003A310C"/>
    <w:rsid w:val="003A3F94"/>
    <w:rsid w:val="003A4ED7"/>
    <w:rsid w:val="003A634A"/>
    <w:rsid w:val="003A6D80"/>
    <w:rsid w:val="003B1AF5"/>
    <w:rsid w:val="003B2D8E"/>
    <w:rsid w:val="003B39D3"/>
    <w:rsid w:val="003B5584"/>
    <w:rsid w:val="003B76F3"/>
    <w:rsid w:val="003C39D6"/>
    <w:rsid w:val="003C7844"/>
    <w:rsid w:val="003D0E8D"/>
    <w:rsid w:val="003D3B58"/>
    <w:rsid w:val="003D6A03"/>
    <w:rsid w:val="003E0BB0"/>
    <w:rsid w:val="003E143B"/>
    <w:rsid w:val="003E22F7"/>
    <w:rsid w:val="003E2C40"/>
    <w:rsid w:val="003E3B42"/>
    <w:rsid w:val="003E46E5"/>
    <w:rsid w:val="003E55EB"/>
    <w:rsid w:val="003E63AA"/>
    <w:rsid w:val="003E6B57"/>
    <w:rsid w:val="003F29FB"/>
    <w:rsid w:val="003F58BE"/>
    <w:rsid w:val="003F7522"/>
    <w:rsid w:val="004017F6"/>
    <w:rsid w:val="00401F56"/>
    <w:rsid w:val="004076F5"/>
    <w:rsid w:val="004078AB"/>
    <w:rsid w:val="00412D87"/>
    <w:rsid w:val="004131D1"/>
    <w:rsid w:val="00413703"/>
    <w:rsid w:val="00414080"/>
    <w:rsid w:val="00414F05"/>
    <w:rsid w:val="004154A8"/>
    <w:rsid w:val="004164D7"/>
    <w:rsid w:val="004165CA"/>
    <w:rsid w:val="0042225F"/>
    <w:rsid w:val="00424685"/>
    <w:rsid w:val="00424EB2"/>
    <w:rsid w:val="00424FF0"/>
    <w:rsid w:val="00425B83"/>
    <w:rsid w:val="004271A6"/>
    <w:rsid w:val="00430EE3"/>
    <w:rsid w:val="00431E70"/>
    <w:rsid w:val="00435A84"/>
    <w:rsid w:val="00441FB2"/>
    <w:rsid w:val="00442520"/>
    <w:rsid w:val="004428C1"/>
    <w:rsid w:val="0044409E"/>
    <w:rsid w:val="004451F2"/>
    <w:rsid w:val="00445C7D"/>
    <w:rsid w:val="00447247"/>
    <w:rsid w:val="00450BC1"/>
    <w:rsid w:val="00454FBA"/>
    <w:rsid w:val="00465A51"/>
    <w:rsid w:val="004661A4"/>
    <w:rsid w:val="0046747D"/>
    <w:rsid w:val="0046754A"/>
    <w:rsid w:val="00471A6F"/>
    <w:rsid w:val="00471FD1"/>
    <w:rsid w:val="0047295B"/>
    <w:rsid w:val="0047770D"/>
    <w:rsid w:val="00482159"/>
    <w:rsid w:val="00493279"/>
    <w:rsid w:val="00495888"/>
    <w:rsid w:val="00495DAE"/>
    <w:rsid w:val="00497D3E"/>
    <w:rsid w:val="004A1C81"/>
    <w:rsid w:val="004A4D59"/>
    <w:rsid w:val="004A66EA"/>
    <w:rsid w:val="004B0F17"/>
    <w:rsid w:val="004B1F40"/>
    <w:rsid w:val="004B3D0E"/>
    <w:rsid w:val="004B462F"/>
    <w:rsid w:val="004B4913"/>
    <w:rsid w:val="004B7276"/>
    <w:rsid w:val="004C1376"/>
    <w:rsid w:val="004C176D"/>
    <w:rsid w:val="004C2A8B"/>
    <w:rsid w:val="004C476E"/>
    <w:rsid w:val="004C7625"/>
    <w:rsid w:val="004C7960"/>
    <w:rsid w:val="004D32F0"/>
    <w:rsid w:val="004D47F8"/>
    <w:rsid w:val="004D57D6"/>
    <w:rsid w:val="004E0E79"/>
    <w:rsid w:val="004E23EE"/>
    <w:rsid w:val="004E33F1"/>
    <w:rsid w:val="004E72FB"/>
    <w:rsid w:val="004E74DB"/>
    <w:rsid w:val="004E760D"/>
    <w:rsid w:val="004F04B9"/>
    <w:rsid w:val="004F33F7"/>
    <w:rsid w:val="004F3F0D"/>
    <w:rsid w:val="004F55B7"/>
    <w:rsid w:val="004F6EF8"/>
    <w:rsid w:val="004F6FBB"/>
    <w:rsid w:val="004F73A9"/>
    <w:rsid w:val="00500422"/>
    <w:rsid w:val="00504871"/>
    <w:rsid w:val="00504E7A"/>
    <w:rsid w:val="00506AA0"/>
    <w:rsid w:val="0050714F"/>
    <w:rsid w:val="00507EDE"/>
    <w:rsid w:val="00511578"/>
    <w:rsid w:val="00512FBC"/>
    <w:rsid w:val="005140FA"/>
    <w:rsid w:val="00515842"/>
    <w:rsid w:val="0051680F"/>
    <w:rsid w:val="00516832"/>
    <w:rsid w:val="00516893"/>
    <w:rsid w:val="00521B2C"/>
    <w:rsid w:val="005220DD"/>
    <w:rsid w:val="00522FD7"/>
    <w:rsid w:val="00525182"/>
    <w:rsid w:val="00525847"/>
    <w:rsid w:val="005275F4"/>
    <w:rsid w:val="005307CF"/>
    <w:rsid w:val="005307FD"/>
    <w:rsid w:val="00530847"/>
    <w:rsid w:val="005313F8"/>
    <w:rsid w:val="00536BAD"/>
    <w:rsid w:val="00540D00"/>
    <w:rsid w:val="00542650"/>
    <w:rsid w:val="00546A2C"/>
    <w:rsid w:val="0054745B"/>
    <w:rsid w:val="00547A58"/>
    <w:rsid w:val="005501B9"/>
    <w:rsid w:val="00550AF7"/>
    <w:rsid w:val="00554547"/>
    <w:rsid w:val="00554816"/>
    <w:rsid w:val="005578F2"/>
    <w:rsid w:val="00563030"/>
    <w:rsid w:val="0056376E"/>
    <w:rsid w:val="00565034"/>
    <w:rsid w:val="0056528E"/>
    <w:rsid w:val="005706DA"/>
    <w:rsid w:val="00574DD1"/>
    <w:rsid w:val="0058407B"/>
    <w:rsid w:val="00584440"/>
    <w:rsid w:val="00587307"/>
    <w:rsid w:val="00590F86"/>
    <w:rsid w:val="00595150"/>
    <w:rsid w:val="00596E6F"/>
    <w:rsid w:val="005A0223"/>
    <w:rsid w:val="005A0236"/>
    <w:rsid w:val="005A3CE8"/>
    <w:rsid w:val="005A68E6"/>
    <w:rsid w:val="005A6A10"/>
    <w:rsid w:val="005A6BC1"/>
    <w:rsid w:val="005A73B0"/>
    <w:rsid w:val="005B2C69"/>
    <w:rsid w:val="005B77E5"/>
    <w:rsid w:val="005C03E1"/>
    <w:rsid w:val="005C0FDE"/>
    <w:rsid w:val="005D1F52"/>
    <w:rsid w:val="005D2AA9"/>
    <w:rsid w:val="005D2B7B"/>
    <w:rsid w:val="005D3067"/>
    <w:rsid w:val="005D6245"/>
    <w:rsid w:val="005E1D2C"/>
    <w:rsid w:val="005E20F3"/>
    <w:rsid w:val="005E309A"/>
    <w:rsid w:val="005E464F"/>
    <w:rsid w:val="005E61B5"/>
    <w:rsid w:val="005E6E50"/>
    <w:rsid w:val="005F2FC8"/>
    <w:rsid w:val="005F306E"/>
    <w:rsid w:val="005F356B"/>
    <w:rsid w:val="005F3B39"/>
    <w:rsid w:val="005F47C5"/>
    <w:rsid w:val="005F6360"/>
    <w:rsid w:val="005F6424"/>
    <w:rsid w:val="005F663D"/>
    <w:rsid w:val="00602460"/>
    <w:rsid w:val="00604F3B"/>
    <w:rsid w:val="00607479"/>
    <w:rsid w:val="00610BDD"/>
    <w:rsid w:val="00611DE7"/>
    <w:rsid w:val="006122A2"/>
    <w:rsid w:val="00614720"/>
    <w:rsid w:val="006168BF"/>
    <w:rsid w:val="00620C34"/>
    <w:rsid w:val="00621A2B"/>
    <w:rsid w:val="00621CE2"/>
    <w:rsid w:val="00626F41"/>
    <w:rsid w:val="00632646"/>
    <w:rsid w:val="00633415"/>
    <w:rsid w:val="00634D89"/>
    <w:rsid w:val="0063502B"/>
    <w:rsid w:val="00637170"/>
    <w:rsid w:val="00637558"/>
    <w:rsid w:val="0064270B"/>
    <w:rsid w:val="00643035"/>
    <w:rsid w:val="00643323"/>
    <w:rsid w:val="0064588C"/>
    <w:rsid w:val="006565DB"/>
    <w:rsid w:val="00662E9C"/>
    <w:rsid w:val="00663DF9"/>
    <w:rsid w:val="00674B50"/>
    <w:rsid w:val="00675FD4"/>
    <w:rsid w:val="00680DF1"/>
    <w:rsid w:val="00686A48"/>
    <w:rsid w:val="00686A7B"/>
    <w:rsid w:val="00690FD3"/>
    <w:rsid w:val="00696808"/>
    <w:rsid w:val="00696A46"/>
    <w:rsid w:val="00697F37"/>
    <w:rsid w:val="006A1763"/>
    <w:rsid w:val="006A412B"/>
    <w:rsid w:val="006B1426"/>
    <w:rsid w:val="006B2286"/>
    <w:rsid w:val="006B31D0"/>
    <w:rsid w:val="006B4129"/>
    <w:rsid w:val="006B54B3"/>
    <w:rsid w:val="006C22F5"/>
    <w:rsid w:val="006C2D0B"/>
    <w:rsid w:val="006D26D0"/>
    <w:rsid w:val="006D333E"/>
    <w:rsid w:val="006D428C"/>
    <w:rsid w:val="006D4374"/>
    <w:rsid w:val="006E1816"/>
    <w:rsid w:val="006E2016"/>
    <w:rsid w:val="006E4032"/>
    <w:rsid w:val="006E41B2"/>
    <w:rsid w:val="006E56A7"/>
    <w:rsid w:val="006E6851"/>
    <w:rsid w:val="006E704D"/>
    <w:rsid w:val="006F02A0"/>
    <w:rsid w:val="006F0DD3"/>
    <w:rsid w:val="006F0DFF"/>
    <w:rsid w:val="006F241B"/>
    <w:rsid w:val="006F2492"/>
    <w:rsid w:val="006F27F7"/>
    <w:rsid w:val="006F318A"/>
    <w:rsid w:val="006F584B"/>
    <w:rsid w:val="006F5ACE"/>
    <w:rsid w:val="006F6317"/>
    <w:rsid w:val="00700884"/>
    <w:rsid w:val="00700DEF"/>
    <w:rsid w:val="00703ED7"/>
    <w:rsid w:val="0070727C"/>
    <w:rsid w:val="0070736C"/>
    <w:rsid w:val="00707A61"/>
    <w:rsid w:val="007154F3"/>
    <w:rsid w:val="007157F3"/>
    <w:rsid w:val="00716F11"/>
    <w:rsid w:val="00720A58"/>
    <w:rsid w:val="0072128E"/>
    <w:rsid w:val="00723256"/>
    <w:rsid w:val="007254C8"/>
    <w:rsid w:val="00732764"/>
    <w:rsid w:val="0073714A"/>
    <w:rsid w:val="00737FEC"/>
    <w:rsid w:val="00743A3F"/>
    <w:rsid w:val="00751324"/>
    <w:rsid w:val="00751CA0"/>
    <w:rsid w:val="007524D5"/>
    <w:rsid w:val="00753AF5"/>
    <w:rsid w:val="00756B30"/>
    <w:rsid w:val="00761A7F"/>
    <w:rsid w:val="00761BEE"/>
    <w:rsid w:val="00761CA7"/>
    <w:rsid w:val="00762149"/>
    <w:rsid w:val="007637A5"/>
    <w:rsid w:val="00765186"/>
    <w:rsid w:val="007678CE"/>
    <w:rsid w:val="007678F4"/>
    <w:rsid w:val="00770590"/>
    <w:rsid w:val="00770EC8"/>
    <w:rsid w:val="00771332"/>
    <w:rsid w:val="0077482E"/>
    <w:rsid w:val="00780EFE"/>
    <w:rsid w:val="00783156"/>
    <w:rsid w:val="00785BDF"/>
    <w:rsid w:val="00785E93"/>
    <w:rsid w:val="007935F9"/>
    <w:rsid w:val="00793ED7"/>
    <w:rsid w:val="0079512A"/>
    <w:rsid w:val="00795BD4"/>
    <w:rsid w:val="00795FB6"/>
    <w:rsid w:val="00796625"/>
    <w:rsid w:val="007967F3"/>
    <w:rsid w:val="007A154A"/>
    <w:rsid w:val="007A2605"/>
    <w:rsid w:val="007A2BEA"/>
    <w:rsid w:val="007A31FD"/>
    <w:rsid w:val="007A435F"/>
    <w:rsid w:val="007A7D78"/>
    <w:rsid w:val="007B16A2"/>
    <w:rsid w:val="007B2504"/>
    <w:rsid w:val="007B2A81"/>
    <w:rsid w:val="007B3F6D"/>
    <w:rsid w:val="007B4044"/>
    <w:rsid w:val="007B72F8"/>
    <w:rsid w:val="007C31BF"/>
    <w:rsid w:val="007C4E60"/>
    <w:rsid w:val="007C51BD"/>
    <w:rsid w:val="007D1422"/>
    <w:rsid w:val="007D1D56"/>
    <w:rsid w:val="007D6A97"/>
    <w:rsid w:val="007D6F9C"/>
    <w:rsid w:val="007D7400"/>
    <w:rsid w:val="007D7A42"/>
    <w:rsid w:val="007E1833"/>
    <w:rsid w:val="007E2789"/>
    <w:rsid w:val="007E2B99"/>
    <w:rsid w:val="007F02F9"/>
    <w:rsid w:val="007F0462"/>
    <w:rsid w:val="007F2FA3"/>
    <w:rsid w:val="007F36CA"/>
    <w:rsid w:val="007F5DC8"/>
    <w:rsid w:val="00800397"/>
    <w:rsid w:val="008005CA"/>
    <w:rsid w:val="0080097D"/>
    <w:rsid w:val="00800B0C"/>
    <w:rsid w:val="008040AE"/>
    <w:rsid w:val="00804F33"/>
    <w:rsid w:val="00807B38"/>
    <w:rsid w:val="0081059B"/>
    <w:rsid w:val="00813BB7"/>
    <w:rsid w:val="00814586"/>
    <w:rsid w:val="00814F52"/>
    <w:rsid w:val="00815796"/>
    <w:rsid w:val="00816911"/>
    <w:rsid w:val="00816CBC"/>
    <w:rsid w:val="008201B6"/>
    <w:rsid w:val="00820247"/>
    <w:rsid w:val="008205E6"/>
    <w:rsid w:val="00820843"/>
    <w:rsid w:val="008217AE"/>
    <w:rsid w:val="00821C21"/>
    <w:rsid w:val="00822C81"/>
    <w:rsid w:val="00830A87"/>
    <w:rsid w:val="00841415"/>
    <w:rsid w:val="00842AF6"/>
    <w:rsid w:val="008442E0"/>
    <w:rsid w:val="00844448"/>
    <w:rsid w:val="00850B6A"/>
    <w:rsid w:val="00855AA7"/>
    <w:rsid w:val="00856228"/>
    <w:rsid w:val="00856829"/>
    <w:rsid w:val="008603A1"/>
    <w:rsid w:val="008608AA"/>
    <w:rsid w:val="00861B62"/>
    <w:rsid w:val="0086314A"/>
    <w:rsid w:val="008649F9"/>
    <w:rsid w:val="008671B9"/>
    <w:rsid w:val="008672E6"/>
    <w:rsid w:val="00870C8C"/>
    <w:rsid w:val="00872395"/>
    <w:rsid w:val="008725D0"/>
    <w:rsid w:val="00872977"/>
    <w:rsid w:val="00872AE1"/>
    <w:rsid w:val="00874EB9"/>
    <w:rsid w:val="00875F21"/>
    <w:rsid w:val="00876296"/>
    <w:rsid w:val="0087663C"/>
    <w:rsid w:val="00876803"/>
    <w:rsid w:val="0088086D"/>
    <w:rsid w:val="008817A0"/>
    <w:rsid w:val="008820DB"/>
    <w:rsid w:val="00882266"/>
    <w:rsid w:val="00884942"/>
    <w:rsid w:val="008849A8"/>
    <w:rsid w:val="00884A81"/>
    <w:rsid w:val="00885747"/>
    <w:rsid w:val="00890C51"/>
    <w:rsid w:val="008911E4"/>
    <w:rsid w:val="008925C1"/>
    <w:rsid w:val="00894B81"/>
    <w:rsid w:val="00895B8C"/>
    <w:rsid w:val="008972F2"/>
    <w:rsid w:val="008A141F"/>
    <w:rsid w:val="008A5806"/>
    <w:rsid w:val="008A6B5D"/>
    <w:rsid w:val="008B03B1"/>
    <w:rsid w:val="008B170E"/>
    <w:rsid w:val="008B232A"/>
    <w:rsid w:val="008B5ABD"/>
    <w:rsid w:val="008B6617"/>
    <w:rsid w:val="008B790C"/>
    <w:rsid w:val="008C23DA"/>
    <w:rsid w:val="008C4059"/>
    <w:rsid w:val="008D328B"/>
    <w:rsid w:val="008D4C17"/>
    <w:rsid w:val="008D51FA"/>
    <w:rsid w:val="008E2596"/>
    <w:rsid w:val="008E27F3"/>
    <w:rsid w:val="008E4519"/>
    <w:rsid w:val="008F3D01"/>
    <w:rsid w:val="008F47C1"/>
    <w:rsid w:val="008F4A88"/>
    <w:rsid w:val="008F4B51"/>
    <w:rsid w:val="009021B6"/>
    <w:rsid w:val="00902AA2"/>
    <w:rsid w:val="00906247"/>
    <w:rsid w:val="009072BD"/>
    <w:rsid w:val="009075FF"/>
    <w:rsid w:val="00910A57"/>
    <w:rsid w:val="00914268"/>
    <w:rsid w:val="009163B8"/>
    <w:rsid w:val="009173CF"/>
    <w:rsid w:val="00921B13"/>
    <w:rsid w:val="00922224"/>
    <w:rsid w:val="00923A8F"/>
    <w:rsid w:val="00926163"/>
    <w:rsid w:val="009269EC"/>
    <w:rsid w:val="00926A6F"/>
    <w:rsid w:val="009273D5"/>
    <w:rsid w:val="00930B35"/>
    <w:rsid w:val="009320EF"/>
    <w:rsid w:val="009325D0"/>
    <w:rsid w:val="009342F8"/>
    <w:rsid w:val="00934919"/>
    <w:rsid w:val="00934CDD"/>
    <w:rsid w:val="00935BC6"/>
    <w:rsid w:val="00937D79"/>
    <w:rsid w:val="00940687"/>
    <w:rsid w:val="00942AF6"/>
    <w:rsid w:val="009437E6"/>
    <w:rsid w:val="00945122"/>
    <w:rsid w:val="009473D6"/>
    <w:rsid w:val="009529A3"/>
    <w:rsid w:val="00953639"/>
    <w:rsid w:val="00953A57"/>
    <w:rsid w:val="00954CF3"/>
    <w:rsid w:val="009558C6"/>
    <w:rsid w:val="00956151"/>
    <w:rsid w:val="0095648D"/>
    <w:rsid w:val="00956509"/>
    <w:rsid w:val="00962359"/>
    <w:rsid w:val="00963529"/>
    <w:rsid w:val="00965059"/>
    <w:rsid w:val="009652B5"/>
    <w:rsid w:val="00967458"/>
    <w:rsid w:val="00970489"/>
    <w:rsid w:val="00976AED"/>
    <w:rsid w:val="00981A59"/>
    <w:rsid w:val="009836DB"/>
    <w:rsid w:val="00983F0F"/>
    <w:rsid w:val="009855DE"/>
    <w:rsid w:val="0098567A"/>
    <w:rsid w:val="00995580"/>
    <w:rsid w:val="009A0406"/>
    <w:rsid w:val="009A0A1D"/>
    <w:rsid w:val="009A2DCC"/>
    <w:rsid w:val="009A384A"/>
    <w:rsid w:val="009A470C"/>
    <w:rsid w:val="009A4BC8"/>
    <w:rsid w:val="009A6703"/>
    <w:rsid w:val="009A6E4D"/>
    <w:rsid w:val="009A73B7"/>
    <w:rsid w:val="009A746F"/>
    <w:rsid w:val="009B129D"/>
    <w:rsid w:val="009B17B4"/>
    <w:rsid w:val="009B3C52"/>
    <w:rsid w:val="009B4D19"/>
    <w:rsid w:val="009B544D"/>
    <w:rsid w:val="009B695A"/>
    <w:rsid w:val="009C3577"/>
    <w:rsid w:val="009C491D"/>
    <w:rsid w:val="009C5910"/>
    <w:rsid w:val="009C6F18"/>
    <w:rsid w:val="009C6F90"/>
    <w:rsid w:val="009D060C"/>
    <w:rsid w:val="009D0C4E"/>
    <w:rsid w:val="009D1448"/>
    <w:rsid w:val="009D4177"/>
    <w:rsid w:val="009D42C0"/>
    <w:rsid w:val="009D44F8"/>
    <w:rsid w:val="009D55E5"/>
    <w:rsid w:val="009D607E"/>
    <w:rsid w:val="009E0A87"/>
    <w:rsid w:val="009E4128"/>
    <w:rsid w:val="009E454C"/>
    <w:rsid w:val="009E7D1E"/>
    <w:rsid w:val="009F21AD"/>
    <w:rsid w:val="009F5F30"/>
    <w:rsid w:val="009F620D"/>
    <w:rsid w:val="00A023F4"/>
    <w:rsid w:val="00A027E3"/>
    <w:rsid w:val="00A05A71"/>
    <w:rsid w:val="00A06170"/>
    <w:rsid w:val="00A07D4C"/>
    <w:rsid w:val="00A11A67"/>
    <w:rsid w:val="00A122C8"/>
    <w:rsid w:val="00A13744"/>
    <w:rsid w:val="00A14EF9"/>
    <w:rsid w:val="00A167FE"/>
    <w:rsid w:val="00A16B48"/>
    <w:rsid w:val="00A211BB"/>
    <w:rsid w:val="00A26EBE"/>
    <w:rsid w:val="00A31B8C"/>
    <w:rsid w:val="00A33A96"/>
    <w:rsid w:val="00A37169"/>
    <w:rsid w:val="00A402C0"/>
    <w:rsid w:val="00A4083C"/>
    <w:rsid w:val="00A40D18"/>
    <w:rsid w:val="00A41895"/>
    <w:rsid w:val="00A42588"/>
    <w:rsid w:val="00A44CE9"/>
    <w:rsid w:val="00A46101"/>
    <w:rsid w:val="00A503EE"/>
    <w:rsid w:val="00A50D42"/>
    <w:rsid w:val="00A5154E"/>
    <w:rsid w:val="00A57275"/>
    <w:rsid w:val="00A60400"/>
    <w:rsid w:val="00A60E36"/>
    <w:rsid w:val="00A61D79"/>
    <w:rsid w:val="00A67391"/>
    <w:rsid w:val="00A675A8"/>
    <w:rsid w:val="00A70EE6"/>
    <w:rsid w:val="00A71C8D"/>
    <w:rsid w:val="00A75F32"/>
    <w:rsid w:val="00A82857"/>
    <w:rsid w:val="00A8288D"/>
    <w:rsid w:val="00A853AA"/>
    <w:rsid w:val="00A87695"/>
    <w:rsid w:val="00A87F23"/>
    <w:rsid w:val="00A87FF5"/>
    <w:rsid w:val="00A90100"/>
    <w:rsid w:val="00A95354"/>
    <w:rsid w:val="00A97495"/>
    <w:rsid w:val="00A97C5A"/>
    <w:rsid w:val="00AA4382"/>
    <w:rsid w:val="00AA5B3D"/>
    <w:rsid w:val="00AB0E28"/>
    <w:rsid w:val="00AB3041"/>
    <w:rsid w:val="00AB69F7"/>
    <w:rsid w:val="00AB710D"/>
    <w:rsid w:val="00AC23D2"/>
    <w:rsid w:val="00AC29A7"/>
    <w:rsid w:val="00AC3AB2"/>
    <w:rsid w:val="00AC4002"/>
    <w:rsid w:val="00AC7A15"/>
    <w:rsid w:val="00AC7D49"/>
    <w:rsid w:val="00AD3B5A"/>
    <w:rsid w:val="00AD6FB0"/>
    <w:rsid w:val="00AE0AE3"/>
    <w:rsid w:val="00AE10A7"/>
    <w:rsid w:val="00AE1362"/>
    <w:rsid w:val="00AE2D53"/>
    <w:rsid w:val="00AE4470"/>
    <w:rsid w:val="00AE5869"/>
    <w:rsid w:val="00AE58F7"/>
    <w:rsid w:val="00AE6307"/>
    <w:rsid w:val="00AE7C49"/>
    <w:rsid w:val="00AF01EC"/>
    <w:rsid w:val="00AF0871"/>
    <w:rsid w:val="00AF1F81"/>
    <w:rsid w:val="00AF327E"/>
    <w:rsid w:val="00AF4037"/>
    <w:rsid w:val="00AF435F"/>
    <w:rsid w:val="00AF524B"/>
    <w:rsid w:val="00AF7DF3"/>
    <w:rsid w:val="00B01291"/>
    <w:rsid w:val="00B0383C"/>
    <w:rsid w:val="00B04CE6"/>
    <w:rsid w:val="00B05D75"/>
    <w:rsid w:val="00B06C03"/>
    <w:rsid w:val="00B10273"/>
    <w:rsid w:val="00B10EA8"/>
    <w:rsid w:val="00B11891"/>
    <w:rsid w:val="00B12D08"/>
    <w:rsid w:val="00B138C8"/>
    <w:rsid w:val="00B144EE"/>
    <w:rsid w:val="00B16B62"/>
    <w:rsid w:val="00B16C6A"/>
    <w:rsid w:val="00B17A7A"/>
    <w:rsid w:val="00B24336"/>
    <w:rsid w:val="00B33D48"/>
    <w:rsid w:val="00B368DA"/>
    <w:rsid w:val="00B3767C"/>
    <w:rsid w:val="00B3775E"/>
    <w:rsid w:val="00B406AA"/>
    <w:rsid w:val="00B43F3E"/>
    <w:rsid w:val="00B46A67"/>
    <w:rsid w:val="00B47742"/>
    <w:rsid w:val="00B47BBC"/>
    <w:rsid w:val="00B507ED"/>
    <w:rsid w:val="00B51EDA"/>
    <w:rsid w:val="00B5630E"/>
    <w:rsid w:val="00B57C18"/>
    <w:rsid w:val="00B601B2"/>
    <w:rsid w:val="00B61AB1"/>
    <w:rsid w:val="00B62D89"/>
    <w:rsid w:val="00B632AC"/>
    <w:rsid w:val="00B63BF2"/>
    <w:rsid w:val="00B65AF4"/>
    <w:rsid w:val="00B6652D"/>
    <w:rsid w:val="00B66F8E"/>
    <w:rsid w:val="00B70453"/>
    <w:rsid w:val="00B70A53"/>
    <w:rsid w:val="00B75A08"/>
    <w:rsid w:val="00B76671"/>
    <w:rsid w:val="00B769A7"/>
    <w:rsid w:val="00B80D3C"/>
    <w:rsid w:val="00B814CE"/>
    <w:rsid w:val="00B81AC9"/>
    <w:rsid w:val="00B82EB1"/>
    <w:rsid w:val="00B86CD2"/>
    <w:rsid w:val="00B939E8"/>
    <w:rsid w:val="00B93CFC"/>
    <w:rsid w:val="00B94426"/>
    <w:rsid w:val="00B95A48"/>
    <w:rsid w:val="00B95E92"/>
    <w:rsid w:val="00B96FAB"/>
    <w:rsid w:val="00B97AC5"/>
    <w:rsid w:val="00BA0694"/>
    <w:rsid w:val="00BA1846"/>
    <w:rsid w:val="00BA2947"/>
    <w:rsid w:val="00BA33E3"/>
    <w:rsid w:val="00BA70B7"/>
    <w:rsid w:val="00BB0808"/>
    <w:rsid w:val="00BB0E54"/>
    <w:rsid w:val="00BB5EE4"/>
    <w:rsid w:val="00BC0E62"/>
    <w:rsid w:val="00BC0F3F"/>
    <w:rsid w:val="00BC1DEC"/>
    <w:rsid w:val="00BC3573"/>
    <w:rsid w:val="00BC467D"/>
    <w:rsid w:val="00BC6454"/>
    <w:rsid w:val="00BD24F2"/>
    <w:rsid w:val="00BD3580"/>
    <w:rsid w:val="00BD3965"/>
    <w:rsid w:val="00BD7908"/>
    <w:rsid w:val="00BE2E5E"/>
    <w:rsid w:val="00BE7245"/>
    <w:rsid w:val="00BE7416"/>
    <w:rsid w:val="00BE7562"/>
    <w:rsid w:val="00BE766B"/>
    <w:rsid w:val="00BF14BE"/>
    <w:rsid w:val="00BF152B"/>
    <w:rsid w:val="00BF1F0D"/>
    <w:rsid w:val="00BF2B5E"/>
    <w:rsid w:val="00C036C3"/>
    <w:rsid w:val="00C11889"/>
    <w:rsid w:val="00C12457"/>
    <w:rsid w:val="00C12A4F"/>
    <w:rsid w:val="00C151F6"/>
    <w:rsid w:val="00C179FA"/>
    <w:rsid w:val="00C20D3A"/>
    <w:rsid w:val="00C238B1"/>
    <w:rsid w:val="00C23AE3"/>
    <w:rsid w:val="00C23BA5"/>
    <w:rsid w:val="00C308B3"/>
    <w:rsid w:val="00C34031"/>
    <w:rsid w:val="00C34432"/>
    <w:rsid w:val="00C34C20"/>
    <w:rsid w:val="00C35803"/>
    <w:rsid w:val="00C370C9"/>
    <w:rsid w:val="00C41527"/>
    <w:rsid w:val="00C41FC0"/>
    <w:rsid w:val="00C432F3"/>
    <w:rsid w:val="00C46B34"/>
    <w:rsid w:val="00C46E1A"/>
    <w:rsid w:val="00C50DAC"/>
    <w:rsid w:val="00C52F2B"/>
    <w:rsid w:val="00C536E3"/>
    <w:rsid w:val="00C555A6"/>
    <w:rsid w:val="00C55629"/>
    <w:rsid w:val="00C55E93"/>
    <w:rsid w:val="00C65D98"/>
    <w:rsid w:val="00C66F3A"/>
    <w:rsid w:val="00C67454"/>
    <w:rsid w:val="00C71098"/>
    <w:rsid w:val="00C7151F"/>
    <w:rsid w:val="00C72349"/>
    <w:rsid w:val="00C723D3"/>
    <w:rsid w:val="00C72C87"/>
    <w:rsid w:val="00C73014"/>
    <w:rsid w:val="00C8035D"/>
    <w:rsid w:val="00C90A17"/>
    <w:rsid w:val="00C90CDE"/>
    <w:rsid w:val="00C90E8F"/>
    <w:rsid w:val="00C920AE"/>
    <w:rsid w:val="00C92573"/>
    <w:rsid w:val="00C929E7"/>
    <w:rsid w:val="00C9325D"/>
    <w:rsid w:val="00C939C0"/>
    <w:rsid w:val="00C9434F"/>
    <w:rsid w:val="00C945EF"/>
    <w:rsid w:val="00C96089"/>
    <w:rsid w:val="00C97119"/>
    <w:rsid w:val="00CA07B2"/>
    <w:rsid w:val="00CA0DFB"/>
    <w:rsid w:val="00CA0F30"/>
    <w:rsid w:val="00CA4CC4"/>
    <w:rsid w:val="00CA718F"/>
    <w:rsid w:val="00CA75CD"/>
    <w:rsid w:val="00CB345C"/>
    <w:rsid w:val="00CB4212"/>
    <w:rsid w:val="00CB6C29"/>
    <w:rsid w:val="00CB7E27"/>
    <w:rsid w:val="00CC0422"/>
    <w:rsid w:val="00CC0CD5"/>
    <w:rsid w:val="00CC1187"/>
    <w:rsid w:val="00CC2704"/>
    <w:rsid w:val="00CC355A"/>
    <w:rsid w:val="00CC36BB"/>
    <w:rsid w:val="00CC3FE1"/>
    <w:rsid w:val="00CC4059"/>
    <w:rsid w:val="00CC4A87"/>
    <w:rsid w:val="00CC4EC3"/>
    <w:rsid w:val="00CC7540"/>
    <w:rsid w:val="00CD0EB4"/>
    <w:rsid w:val="00CD0FA2"/>
    <w:rsid w:val="00CD203B"/>
    <w:rsid w:val="00CD31EE"/>
    <w:rsid w:val="00CD4FA7"/>
    <w:rsid w:val="00CE20DC"/>
    <w:rsid w:val="00CE22B9"/>
    <w:rsid w:val="00CE4062"/>
    <w:rsid w:val="00CE59AD"/>
    <w:rsid w:val="00CE5CD2"/>
    <w:rsid w:val="00CE6593"/>
    <w:rsid w:val="00CE6A38"/>
    <w:rsid w:val="00CF3E4D"/>
    <w:rsid w:val="00CF506A"/>
    <w:rsid w:val="00D01054"/>
    <w:rsid w:val="00D01162"/>
    <w:rsid w:val="00D016AA"/>
    <w:rsid w:val="00D0175E"/>
    <w:rsid w:val="00D047FA"/>
    <w:rsid w:val="00D05E49"/>
    <w:rsid w:val="00D06F3C"/>
    <w:rsid w:val="00D07BB9"/>
    <w:rsid w:val="00D21482"/>
    <w:rsid w:val="00D219CB"/>
    <w:rsid w:val="00D2207E"/>
    <w:rsid w:val="00D226B3"/>
    <w:rsid w:val="00D227A5"/>
    <w:rsid w:val="00D23898"/>
    <w:rsid w:val="00D24CDC"/>
    <w:rsid w:val="00D264D0"/>
    <w:rsid w:val="00D26984"/>
    <w:rsid w:val="00D26B40"/>
    <w:rsid w:val="00D3041A"/>
    <w:rsid w:val="00D340C1"/>
    <w:rsid w:val="00D34F27"/>
    <w:rsid w:val="00D36893"/>
    <w:rsid w:val="00D40002"/>
    <w:rsid w:val="00D40D34"/>
    <w:rsid w:val="00D41FFC"/>
    <w:rsid w:val="00D42A6B"/>
    <w:rsid w:val="00D44DB2"/>
    <w:rsid w:val="00D45B47"/>
    <w:rsid w:val="00D4729B"/>
    <w:rsid w:val="00D47C38"/>
    <w:rsid w:val="00D53130"/>
    <w:rsid w:val="00D5427A"/>
    <w:rsid w:val="00D545F4"/>
    <w:rsid w:val="00D55026"/>
    <w:rsid w:val="00D56979"/>
    <w:rsid w:val="00D57C21"/>
    <w:rsid w:val="00D60917"/>
    <w:rsid w:val="00D60A24"/>
    <w:rsid w:val="00D64397"/>
    <w:rsid w:val="00D64773"/>
    <w:rsid w:val="00D65ACC"/>
    <w:rsid w:val="00D66FDF"/>
    <w:rsid w:val="00D67764"/>
    <w:rsid w:val="00D70472"/>
    <w:rsid w:val="00D71706"/>
    <w:rsid w:val="00D7222B"/>
    <w:rsid w:val="00D7233E"/>
    <w:rsid w:val="00D72E45"/>
    <w:rsid w:val="00D73B06"/>
    <w:rsid w:val="00D7518D"/>
    <w:rsid w:val="00D75765"/>
    <w:rsid w:val="00D76C88"/>
    <w:rsid w:val="00D77319"/>
    <w:rsid w:val="00D81F7A"/>
    <w:rsid w:val="00D83CDA"/>
    <w:rsid w:val="00D83EA4"/>
    <w:rsid w:val="00D85899"/>
    <w:rsid w:val="00D8594B"/>
    <w:rsid w:val="00D85F6F"/>
    <w:rsid w:val="00D86C71"/>
    <w:rsid w:val="00D87509"/>
    <w:rsid w:val="00D93AC5"/>
    <w:rsid w:val="00D97280"/>
    <w:rsid w:val="00D979C9"/>
    <w:rsid w:val="00DA07B1"/>
    <w:rsid w:val="00DA221F"/>
    <w:rsid w:val="00DA3B09"/>
    <w:rsid w:val="00DA4C8D"/>
    <w:rsid w:val="00DB061F"/>
    <w:rsid w:val="00DB2591"/>
    <w:rsid w:val="00DB2FB1"/>
    <w:rsid w:val="00DB4646"/>
    <w:rsid w:val="00DB53E4"/>
    <w:rsid w:val="00DC24EF"/>
    <w:rsid w:val="00DD20CF"/>
    <w:rsid w:val="00DD3B54"/>
    <w:rsid w:val="00DD3F9E"/>
    <w:rsid w:val="00DD5F77"/>
    <w:rsid w:val="00DE143B"/>
    <w:rsid w:val="00DE1796"/>
    <w:rsid w:val="00DE5C2D"/>
    <w:rsid w:val="00DF1713"/>
    <w:rsid w:val="00DF1BF4"/>
    <w:rsid w:val="00DF3BA6"/>
    <w:rsid w:val="00DF5378"/>
    <w:rsid w:val="00E02482"/>
    <w:rsid w:val="00E02AA5"/>
    <w:rsid w:val="00E02C6E"/>
    <w:rsid w:val="00E02E43"/>
    <w:rsid w:val="00E038C4"/>
    <w:rsid w:val="00E04053"/>
    <w:rsid w:val="00E0558D"/>
    <w:rsid w:val="00E05607"/>
    <w:rsid w:val="00E07EF7"/>
    <w:rsid w:val="00E103AD"/>
    <w:rsid w:val="00E120DD"/>
    <w:rsid w:val="00E13E8B"/>
    <w:rsid w:val="00E14C75"/>
    <w:rsid w:val="00E17AAB"/>
    <w:rsid w:val="00E17AB9"/>
    <w:rsid w:val="00E204AC"/>
    <w:rsid w:val="00E20F5A"/>
    <w:rsid w:val="00E21326"/>
    <w:rsid w:val="00E213C8"/>
    <w:rsid w:val="00E23185"/>
    <w:rsid w:val="00E25A90"/>
    <w:rsid w:val="00E273F9"/>
    <w:rsid w:val="00E27AEE"/>
    <w:rsid w:val="00E3099D"/>
    <w:rsid w:val="00E30B5A"/>
    <w:rsid w:val="00E313F1"/>
    <w:rsid w:val="00E324F6"/>
    <w:rsid w:val="00E331CE"/>
    <w:rsid w:val="00E346E3"/>
    <w:rsid w:val="00E35185"/>
    <w:rsid w:val="00E37942"/>
    <w:rsid w:val="00E4179D"/>
    <w:rsid w:val="00E42E6B"/>
    <w:rsid w:val="00E4316D"/>
    <w:rsid w:val="00E43B46"/>
    <w:rsid w:val="00E468D9"/>
    <w:rsid w:val="00E6122F"/>
    <w:rsid w:val="00E6382C"/>
    <w:rsid w:val="00E63AA5"/>
    <w:rsid w:val="00E6412D"/>
    <w:rsid w:val="00E66364"/>
    <w:rsid w:val="00E66F88"/>
    <w:rsid w:val="00E670B2"/>
    <w:rsid w:val="00E67107"/>
    <w:rsid w:val="00E71A55"/>
    <w:rsid w:val="00E725BF"/>
    <w:rsid w:val="00E72AEB"/>
    <w:rsid w:val="00E72BFF"/>
    <w:rsid w:val="00E74EF3"/>
    <w:rsid w:val="00E77615"/>
    <w:rsid w:val="00E80357"/>
    <w:rsid w:val="00E80536"/>
    <w:rsid w:val="00E806EC"/>
    <w:rsid w:val="00E819C7"/>
    <w:rsid w:val="00E826C4"/>
    <w:rsid w:val="00E83C53"/>
    <w:rsid w:val="00E844D0"/>
    <w:rsid w:val="00E87041"/>
    <w:rsid w:val="00E90684"/>
    <w:rsid w:val="00E90DF8"/>
    <w:rsid w:val="00E93C3C"/>
    <w:rsid w:val="00E97A20"/>
    <w:rsid w:val="00EA38EE"/>
    <w:rsid w:val="00EA43C1"/>
    <w:rsid w:val="00EA66A2"/>
    <w:rsid w:val="00EA6D1A"/>
    <w:rsid w:val="00EB0C6F"/>
    <w:rsid w:val="00EB0E5C"/>
    <w:rsid w:val="00EB34A1"/>
    <w:rsid w:val="00EB3803"/>
    <w:rsid w:val="00EB3D11"/>
    <w:rsid w:val="00EB5B95"/>
    <w:rsid w:val="00EC5240"/>
    <w:rsid w:val="00EC54B9"/>
    <w:rsid w:val="00ED0489"/>
    <w:rsid w:val="00ED170F"/>
    <w:rsid w:val="00ED3F6A"/>
    <w:rsid w:val="00EE0842"/>
    <w:rsid w:val="00EE26AE"/>
    <w:rsid w:val="00EE2AD5"/>
    <w:rsid w:val="00EE6081"/>
    <w:rsid w:val="00EE6141"/>
    <w:rsid w:val="00EF3A34"/>
    <w:rsid w:val="00EF4D2A"/>
    <w:rsid w:val="00F0086D"/>
    <w:rsid w:val="00F02BFF"/>
    <w:rsid w:val="00F0424F"/>
    <w:rsid w:val="00F04BDF"/>
    <w:rsid w:val="00F05880"/>
    <w:rsid w:val="00F07442"/>
    <w:rsid w:val="00F07A11"/>
    <w:rsid w:val="00F10B10"/>
    <w:rsid w:val="00F11740"/>
    <w:rsid w:val="00F123C1"/>
    <w:rsid w:val="00F12C7B"/>
    <w:rsid w:val="00F13A89"/>
    <w:rsid w:val="00F167F4"/>
    <w:rsid w:val="00F1713A"/>
    <w:rsid w:val="00F2032E"/>
    <w:rsid w:val="00F222FA"/>
    <w:rsid w:val="00F23797"/>
    <w:rsid w:val="00F24BF6"/>
    <w:rsid w:val="00F251F8"/>
    <w:rsid w:val="00F26758"/>
    <w:rsid w:val="00F26FBA"/>
    <w:rsid w:val="00F34572"/>
    <w:rsid w:val="00F34872"/>
    <w:rsid w:val="00F34B48"/>
    <w:rsid w:val="00F3681A"/>
    <w:rsid w:val="00F3699F"/>
    <w:rsid w:val="00F40F26"/>
    <w:rsid w:val="00F4244E"/>
    <w:rsid w:val="00F433B5"/>
    <w:rsid w:val="00F45147"/>
    <w:rsid w:val="00F46030"/>
    <w:rsid w:val="00F52635"/>
    <w:rsid w:val="00F52C72"/>
    <w:rsid w:val="00F54FF0"/>
    <w:rsid w:val="00F55050"/>
    <w:rsid w:val="00F569A5"/>
    <w:rsid w:val="00F60B35"/>
    <w:rsid w:val="00F62BD2"/>
    <w:rsid w:val="00F63794"/>
    <w:rsid w:val="00F63B51"/>
    <w:rsid w:val="00F65FA1"/>
    <w:rsid w:val="00F67479"/>
    <w:rsid w:val="00F67EE6"/>
    <w:rsid w:val="00F70A84"/>
    <w:rsid w:val="00F71CB3"/>
    <w:rsid w:val="00F75964"/>
    <w:rsid w:val="00F75B31"/>
    <w:rsid w:val="00F76B62"/>
    <w:rsid w:val="00F77EEF"/>
    <w:rsid w:val="00F83443"/>
    <w:rsid w:val="00F86043"/>
    <w:rsid w:val="00F900CF"/>
    <w:rsid w:val="00F9057F"/>
    <w:rsid w:val="00F92875"/>
    <w:rsid w:val="00F939E7"/>
    <w:rsid w:val="00F94D45"/>
    <w:rsid w:val="00F94E52"/>
    <w:rsid w:val="00F96542"/>
    <w:rsid w:val="00F977FA"/>
    <w:rsid w:val="00FA04BE"/>
    <w:rsid w:val="00FA090C"/>
    <w:rsid w:val="00FA1EAA"/>
    <w:rsid w:val="00FA3EF1"/>
    <w:rsid w:val="00FA5322"/>
    <w:rsid w:val="00FA5F70"/>
    <w:rsid w:val="00FB06E4"/>
    <w:rsid w:val="00FB1593"/>
    <w:rsid w:val="00FB1597"/>
    <w:rsid w:val="00FB1917"/>
    <w:rsid w:val="00FB5657"/>
    <w:rsid w:val="00FB5FC0"/>
    <w:rsid w:val="00FB6DFE"/>
    <w:rsid w:val="00FB7D0C"/>
    <w:rsid w:val="00FC14F2"/>
    <w:rsid w:val="00FC2B1F"/>
    <w:rsid w:val="00FC3BB0"/>
    <w:rsid w:val="00FC3C80"/>
    <w:rsid w:val="00FC420B"/>
    <w:rsid w:val="00FC7109"/>
    <w:rsid w:val="00FC71C2"/>
    <w:rsid w:val="00FC7433"/>
    <w:rsid w:val="00FC75CD"/>
    <w:rsid w:val="00FC7E1D"/>
    <w:rsid w:val="00FD1E9A"/>
    <w:rsid w:val="00FD2B8D"/>
    <w:rsid w:val="00FD38F0"/>
    <w:rsid w:val="00FD3947"/>
    <w:rsid w:val="00FD61BD"/>
    <w:rsid w:val="00FE0BA2"/>
    <w:rsid w:val="00FE0DCC"/>
    <w:rsid w:val="00FE0E53"/>
    <w:rsid w:val="00FE1ED2"/>
    <w:rsid w:val="00FE2A89"/>
    <w:rsid w:val="00FE33FE"/>
    <w:rsid w:val="00FE41A6"/>
    <w:rsid w:val="00FE6FAC"/>
    <w:rsid w:val="00FE7708"/>
    <w:rsid w:val="00FF1456"/>
    <w:rsid w:val="00FF219A"/>
    <w:rsid w:val="00FF6F5D"/>
    <w:rsid w:val="00FF712F"/>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495A4"/>
  <w15:chartTrackingRefBased/>
  <w15:docId w15:val="{1E37567A-82F6-4242-9237-2AF9FBFBA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03AD"/>
    <w:pPr>
      <w:spacing w:after="0" w:line="240" w:lineRule="auto"/>
    </w:pPr>
    <w:rPr>
      <w:rFonts w:ascii="Calibri" w:eastAsiaTheme="minorHAnsi" w:hAnsi="Calibri" w:cs="Calibri"/>
    </w:rPr>
  </w:style>
  <w:style w:type="paragraph" w:styleId="berschrift1">
    <w:name w:val="heading 1"/>
    <w:aliases w:val="Header 1"/>
    <w:basedOn w:val="Standard"/>
    <w:next w:val="Standard"/>
    <w:link w:val="berschrift1Zchn"/>
    <w:uiPriority w:val="9"/>
    <w:qFormat/>
    <w:rsid w:val="002B08EF"/>
    <w:pPr>
      <w:keepNext/>
      <w:keepLines/>
      <w:spacing w:before="240" w:after="240" w:line="259" w:lineRule="auto"/>
      <w:outlineLvl w:val="0"/>
    </w:pPr>
    <w:rPr>
      <w:rFonts w:asciiTheme="majorHAnsi" w:eastAsiaTheme="majorEastAsia" w:hAnsiTheme="majorHAnsi" w:cstheme="majorBidi"/>
      <w:b/>
      <w:color w:val="006EA5"/>
      <w:sz w:val="28"/>
      <w:szCs w:val="32"/>
    </w:rPr>
  </w:style>
  <w:style w:type="paragraph" w:styleId="berschrift2">
    <w:name w:val="heading 2"/>
    <w:aliases w:val="Header 2"/>
    <w:basedOn w:val="Standard"/>
    <w:next w:val="Standard"/>
    <w:link w:val="berschrift2Zchn"/>
    <w:uiPriority w:val="9"/>
    <w:unhideWhenUsed/>
    <w:qFormat/>
    <w:rsid w:val="002B08EF"/>
    <w:pPr>
      <w:keepNext/>
      <w:keepLines/>
      <w:spacing w:before="120" w:after="120" w:line="259" w:lineRule="auto"/>
      <w:outlineLvl w:val="1"/>
    </w:pPr>
    <w:rPr>
      <w:rFonts w:asciiTheme="majorHAnsi" w:eastAsiaTheme="majorEastAsia" w:hAnsiTheme="majorHAnsi" w:cstheme="majorBidi"/>
      <w:color w:val="006EA5"/>
      <w:szCs w:val="26"/>
    </w:rPr>
  </w:style>
  <w:style w:type="paragraph" w:styleId="berschrift3">
    <w:name w:val="heading 3"/>
    <w:aliases w:val="Header 3"/>
    <w:basedOn w:val="Standard"/>
    <w:next w:val="Standard"/>
    <w:link w:val="berschrift3Zchn"/>
    <w:uiPriority w:val="9"/>
    <w:unhideWhenUsed/>
    <w:qFormat/>
    <w:rsid w:val="002B08EF"/>
    <w:pPr>
      <w:keepNext/>
      <w:keepLines/>
      <w:spacing w:before="120" w:after="120" w:line="259" w:lineRule="auto"/>
      <w:outlineLvl w:val="2"/>
    </w:pPr>
    <w:rPr>
      <w:rFonts w:ascii="Azo Sans" w:eastAsiaTheme="majorEastAsia" w:hAnsi="Azo Sans" w:cstheme="majorBidi"/>
      <w:b/>
      <w:color w:val="000000" w:themeColor="text1"/>
      <w:szCs w:val="24"/>
    </w:rPr>
  </w:style>
  <w:style w:type="paragraph" w:styleId="berschrift4">
    <w:name w:val="heading 4"/>
    <w:basedOn w:val="Standard"/>
    <w:next w:val="Standard"/>
    <w:link w:val="berschrift4Zchn"/>
    <w:uiPriority w:val="9"/>
    <w:unhideWhenUsed/>
    <w:rsid w:val="003C7844"/>
    <w:pPr>
      <w:keepNext/>
      <w:keepLines/>
      <w:spacing w:before="40" w:line="259" w:lineRule="auto"/>
      <w:outlineLvl w:val="3"/>
    </w:pPr>
    <w:rPr>
      <w:rFonts w:asciiTheme="majorHAnsi" w:eastAsiaTheme="majorEastAsia" w:hAnsiTheme="majorHAnsi" w:cstheme="majorBidi"/>
      <w:i/>
      <w:iCs/>
      <w:color w:val="00527B"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3C7844"/>
    <w:pPr>
      <w:spacing w:after="360"/>
      <w:contextualSpacing/>
    </w:pPr>
    <w:rPr>
      <w:rFonts w:asciiTheme="majorHAnsi" w:eastAsiaTheme="majorEastAsia" w:hAnsiTheme="majorHAnsi" w:cstheme="majorBidi"/>
      <w:color w:val="006EA5"/>
      <w:spacing w:val="-10"/>
      <w:kern w:val="28"/>
      <w:sz w:val="36"/>
      <w:szCs w:val="56"/>
    </w:rPr>
  </w:style>
  <w:style w:type="character" w:customStyle="1" w:styleId="TitelZchn">
    <w:name w:val="Titel Zchn"/>
    <w:basedOn w:val="Absatz-Standardschriftart"/>
    <w:link w:val="Titel"/>
    <w:uiPriority w:val="10"/>
    <w:rsid w:val="003C7844"/>
    <w:rPr>
      <w:rFonts w:asciiTheme="majorHAnsi" w:eastAsiaTheme="majorEastAsia" w:hAnsiTheme="majorHAnsi" w:cstheme="majorBidi"/>
      <w:color w:val="006EA5"/>
      <w:spacing w:val="-10"/>
      <w:kern w:val="28"/>
      <w:sz w:val="36"/>
      <w:szCs w:val="56"/>
    </w:rPr>
  </w:style>
  <w:style w:type="character" w:customStyle="1" w:styleId="berschrift1Zchn">
    <w:name w:val="Überschrift 1 Zchn"/>
    <w:aliases w:val="Header 1 Zchn"/>
    <w:basedOn w:val="Absatz-Standardschriftart"/>
    <w:link w:val="berschrift1"/>
    <w:uiPriority w:val="9"/>
    <w:rsid w:val="002B08EF"/>
    <w:rPr>
      <w:rFonts w:asciiTheme="majorHAnsi" w:eastAsiaTheme="majorEastAsia" w:hAnsiTheme="majorHAnsi" w:cstheme="majorBidi"/>
      <w:b/>
      <w:color w:val="006EA5"/>
      <w:sz w:val="28"/>
      <w:szCs w:val="32"/>
    </w:rPr>
  </w:style>
  <w:style w:type="character" w:customStyle="1" w:styleId="berschrift2Zchn">
    <w:name w:val="Überschrift 2 Zchn"/>
    <w:aliases w:val="Header 2 Zchn"/>
    <w:basedOn w:val="Absatz-Standardschriftart"/>
    <w:link w:val="berschrift2"/>
    <w:uiPriority w:val="9"/>
    <w:rsid w:val="002B08EF"/>
    <w:rPr>
      <w:rFonts w:asciiTheme="majorHAnsi" w:eastAsiaTheme="majorEastAsia" w:hAnsiTheme="majorHAnsi" w:cstheme="majorBidi"/>
      <w:color w:val="006EA5"/>
      <w:szCs w:val="26"/>
    </w:rPr>
  </w:style>
  <w:style w:type="character" w:customStyle="1" w:styleId="berschrift3Zchn">
    <w:name w:val="Überschrift 3 Zchn"/>
    <w:aliases w:val="Header 3 Zchn"/>
    <w:basedOn w:val="Absatz-Standardschriftart"/>
    <w:link w:val="berschrift3"/>
    <w:uiPriority w:val="9"/>
    <w:rsid w:val="002B08EF"/>
    <w:rPr>
      <w:rFonts w:ascii="Azo Sans" w:eastAsiaTheme="majorEastAsia" w:hAnsi="Azo Sans" w:cstheme="majorBidi"/>
      <w:b/>
      <w:color w:val="000000" w:themeColor="text1"/>
      <w:szCs w:val="24"/>
    </w:rPr>
  </w:style>
  <w:style w:type="character" w:styleId="SchwacherVerweis">
    <w:name w:val="Subtle Reference"/>
    <w:aliases w:val="Link"/>
    <w:basedOn w:val="IntelligenterLink1"/>
    <w:uiPriority w:val="31"/>
    <w:qFormat/>
    <w:rsid w:val="00140127"/>
    <w:rPr>
      <w:rFonts w:asciiTheme="minorHAnsi" w:hAnsiTheme="minorHAnsi"/>
      <w:smallCaps/>
      <w:color w:val="006EA5"/>
      <w:sz w:val="22"/>
      <w:u w:val="single"/>
    </w:rPr>
  </w:style>
  <w:style w:type="character" w:customStyle="1" w:styleId="IntelligenterLink1">
    <w:name w:val="Intelligenter Link1"/>
    <w:basedOn w:val="Absatz-Standardschriftart"/>
    <w:uiPriority w:val="99"/>
    <w:semiHidden/>
    <w:unhideWhenUsed/>
    <w:rsid w:val="00140127"/>
    <w:rPr>
      <w:u w:val="dotted"/>
    </w:rPr>
  </w:style>
  <w:style w:type="character" w:styleId="IntensiverVerweis">
    <w:name w:val="Intense Reference"/>
    <w:aliases w:val="Visited Link"/>
    <w:basedOn w:val="BesuchterLink"/>
    <w:uiPriority w:val="32"/>
    <w:qFormat/>
    <w:rsid w:val="00140127"/>
    <w:rPr>
      <w:rFonts w:asciiTheme="minorHAnsi" w:hAnsiTheme="minorHAnsi"/>
      <w:b w:val="0"/>
      <w:bCs/>
      <w:smallCaps/>
      <w:color w:val="4AB9AB" w:themeColor="accent3"/>
      <w:spacing w:val="5"/>
      <w:sz w:val="22"/>
      <w:u w:val="single"/>
    </w:rPr>
  </w:style>
  <w:style w:type="character" w:styleId="BesuchterLink">
    <w:name w:val="FollowedHyperlink"/>
    <w:basedOn w:val="Absatz-Standardschriftart"/>
    <w:uiPriority w:val="99"/>
    <w:semiHidden/>
    <w:unhideWhenUsed/>
    <w:rsid w:val="00140127"/>
    <w:rPr>
      <w:color w:val="4AB9AB" w:themeColor="followedHyperlink"/>
      <w:u w:val="single"/>
    </w:rPr>
  </w:style>
  <w:style w:type="character" w:styleId="Hyperlink">
    <w:name w:val="Hyperlink"/>
    <w:basedOn w:val="Absatz-Standardschriftart"/>
    <w:uiPriority w:val="99"/>
    <w:unhideWhenUsed/>
    <w:rsid w:val="000D0701"/>
    <w:rPr>
      <w:color w:val="006EA5" w:themeColor="hyperlink"/>
      <w:u w:val="single"/>
    </w:rPr>
  </w:style>
  <w:style w:type="character" w:customStyle="1" w:styleId="Erwhnung1">
    <w:name w:val="Erwähnung1"/>
    <w:basedOn w:val="Absatz-Standardschriftart"/>
    <w:uiPriority w:val="99"/>
    <w:semiHidden/>
    <w:unhideWhenUsed/>
    <w:rsid w:val="000D0701"/>
    <w:rPr>
      <w:color w:val="2B579A"/>
      <w:shd w:val="clear" w:color="auto" w:fill="E6E6E6"/>
    </w:rPr>
  </w:style>
  <w:style w:type="paragraph" w:styleId="KeinLeerraum">
    <w:name w:val="No Spacing"/>
    <w:uiPriority w:val="1"/>
    <w:qFormat/>
    <w:rsid w:val="002B08EF"/>
    <w:pPr>
      <w:spacing w:after="0" w:line="240" w:lineRule="auto"/>
    </w:pPr>
    <w:rPr>
      <w:rFonts w:ascii="Source Sans Pro" w:hAnsi="Source Sans Pro"/>
    </w:rPr>
  </w:style>
  <w:style w:type="character" w:customStyle="1" w:styleId="berschrift4Zchn">
    <w:name w:val="Überschrift 4 Zchn"/>
    <w:basedOn w:val="Absatz-Standardschriftart"/>
    <w:link w:val="berschrift4"/>
    <w:uiPriority w:val="9"/>
    <w:rsid w:val="003C7844"/>
    <w:rPr>
      <w:rFonts w:asciiTheme="majorHAnsi" w:eastAsiaTheme="majorEastAsia" w:hAnsiTheme="majorHAnsi" w:cstheme="majorBidi"/>
      <w:i/>
      <w:iCs/>
      <w:color w:val="00527B" w:themeColor="accent1" w:themeShade="BF"/>
    </w:rPr>
  </w:style>
  <w:style w:type="paragraph" w:styleId="Untertitel">
    <w:name w:val="Subtitle"/>
    <w:basedOn w:val="Standard"/>
    <w:next w:val="Standard"/>
    <w:link w:val="UntertitelZchn"/>
    <w:uiPriority w:val="11"/>
    <w:rsid w:val="003C7844"/>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3C7844"/>
    <w:rPr>
      <w:rFonts w:eastAsiaTheme="minorEastAsia" w:hAnsiTheme="minorHAnsi" w:cstheme="minorBidi"/>
      <w:color w:val="5A5A5A" w:themeColor="text1" w:themeTint="A5"/>
      <w:spacing w:val="15"/>
    </w:rPr>
  </w:style>
  <w:style w:type="paragraph" w:styleId="Listenabsatz">
    <w:name w:val="List Paragraph"/>
    <w:basedOn w:val="Liste"/>
    <w:uiPriority w:val="34"/>
    <w:qFormat/>
    <w:rsid w:val="0039318E"/>
    <w:pPr>
      <w:numPr>
        <w:numId w:val="1"/>
      </w:numPr>
    </w:pPr>
  </w:style>
  <w:style w:type="paragraph" w:styleId="Liste">
    <w:name w:val="List"/>
    <w:basedOn w:val="Standard"/>
    <w:uiPriority w:val="99"/>
    <w:semiHidden/>
    <w:unhideWhenUsed/>
    <w:rsid w:val="0039318E"/>
    <w:pPr>
      <w:spacing w:line="259" w:lineRule="auto"/>
      <w:ind w:left="283" w:hanging="283"/>
      <w:contextualSpacing/>
    </w:pPr>
    <w:rPr>
      <w:rFonts w:asciiTheme="minorHAnsi" w:eastAsia="Times New Roman" w:hAnsiTheme="minorHAnsi" w:cs="Times New Roman"/>
    </w:rPr>
  </w:style>
  <w:style w:type="paragraph" w:customStyle="1" w:styleId="NummerierteListe">
    <w:name w:val="Nummerierte Liste"/>
    <w:basedOn w:val="Listenabsatz"/>
    <w:qFormat/>
    <w:rsid w:val="0039318E"/>
    <w:pPr>
      <w:numPr>
        <w:numId w:val="3"/>
      </w:numPr>
    </w:pPr>
    <w:rPr>
      <w:lang w:val="de-DE"/>
    </w:rPr>
  </w:style>
  <w:style w:type="paragraph" w:styleId="Kopfzeile">
    <w:name w:val="header"/>
    <w:basedOn w:val="Standard"/>
    <w:link w:val="KopfzeileZchn"/>
    <w:uiPriority w:val="99"/>
    <w:unhideWhenUsed/>
    <w:rsid w:val="00347262"/>
    <w:pPr>
      <w:tabs>
        <w:tab w:val="center" w:pos="4703"/>
        <w:tab w:val="right" w:pos="9406"/>
      </w:tabs>
    </w:pPr>
    <w:rPr>
      <w:rFonts w:asciiTheme="minorHAnsi" w:eastAsia="Times New Roman" w:hAnsiTheme="minorHAnsi" w:cs="Times New Roman"/>
    </w:rPr>
  </w:style>
  <w:style w:type="character" w:customStyle="1" w:styleId="KopfzeileZchn">
    <w:name w:val="Kopfzeile Zchn"/>
    <w:basedOn w:val="Absatz-Standardschriftart"/>
    <w:link w:val="Kopfzeile"/>
    <w:uiPriority w:val="99"/>
    <w:rsid w:val="00347262"/>
  </w:style>
  <w:style w:type="paragraph" w:styleId="Fuzeile">
    <w:name w:val="footer"/>
    <w:basedOn w:val="Standard"/>
    <w:link w:val="FuzeileZchn"/>
    <w:uiPriority w:val="99"/>
    <w:unhideWhenUsed/>
    <w:rsid w:val="00347262"/>
    <w:pPr>
      <w:tabs>
        <w:tab w:val="center" w:pos="4703"/>
        <w:tab w:val="right" w:pos="9406"/>
      </w:tabs>
    </w:pPr>
    <w:rPr>
      <w:rFonts w:asciiTheme="minorHAnsi" w:eastAsia="Times New Roman" w:hAnsiTheme="minorHAnsi" w:cs="Times New Roman"/>
    </w:rPr>
  </w:style>
  <w:style w:type="character" w:customStyle="1" w:styleId="FuzeileZchn">
    <w:name w:val="Fußzeile Zchn"/>
    <w:basedOn w:val="Absatz-Standardschriftart"/>
    <w:link w:val="Fuzeile"/>
    <w:uiPriority w:val="99"/>
    <w:rsid w:val="00347262"/>
  </w:style>
  <w:style w:type="paragraph" w:styleId="Sprechblasentext">
    <w:name w:val="Balloon Text"/>
    <w:basedOn w:val="Standard"/>
    <w:link w:val="SprechblasentextZchn"/>
    <w:uiPriority w:val="99"/>
    <w:semiHidden/>
    <w:unhideWhenUsed/>
    <w:rsid w:val="005F6360"/>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6360"/>
    <w:rPr>
      <w:rFonts w:ascii="Segoe UI" w:hAnsi="Segoe UI" w:cs="Segoe UI"/>
      <w:sz w:val="18"/>
      <w:szCs w:val="18"/>
    </w:rPr>
  </w:style>
  <w:style w:type="paragraph" w:styleId="Zitat">
    <w:name w:val="Quote"/>
    <w:basedOn w:val="Standard"/>
    <w:next w:val="Standard"/>
    <w:link w:val="ZitatZchn"/>
    <w:uiPriority w:val="29"/>
    <w:qFormat/>
    <w:rsid w:val="002020EF"/>
    <w:pPr>
      <w:spacing w:before="200" w:after="160" w:line="259" w:lineRule="auto"/>
      <w:ind w:left="864" w:right="864"/>
      <w:jc w:val="center"/>
    </w:pPr>
    <w:rPr>
      <w:rFonts w:asciiTheme="minorHAnsi" w:eastAsia="Times New Roman" w:hAnsiTheme="minorHAnsi" w:cs="Times New Roman"/>
      <w:i/>
      <w:iCs/>
      <w:color w:val="404040" w:themeColor="text1" w:themeTint="BF"/>
    </w:rPr>
  </w:style>
  <w:style w:type="character" w:customStyle="1" w:styleId="ZitatZchn">
    <w:name w:val="Zitat Zchn"/>
    <w:basedOn w:val="Absatz-Standardschriftart"/>
    <w:link w:val="Zitat"/>
    <w:uiPriority w:val="29"/>
    <w:rsid w:val="002020EF"/>
    <w:rPr>
      <w:i/>
      <w:iCs/>
      <w:color w:val="404040" w:themeColor="text1" w:themeTint="BF"/>
    </w:rPr>
  </w:style>
  <w:style w:type="character" w:customStyle="1" w:styleId="NichtaufgelsteErwhnung1">
    <w:name w:val="Nicht aufgelöste Erwähnung1"/>
    <w:basedOn w:val="Absatz-Standardschriftart"/>
    <w:uiPriority w:val="99"/>
    <w:semiHidden/>
    <w:unhideWhenUsed/>
    <w:rsid w:val="008725D0"/>
    <w:rPr>
      <w:color w:val="808080"/>
      <w:shd w:val="clear" w:color="auto" w:fill="E6E6E6"/>
    </w:rPr>
  </w:style>
  <w:style w:type="character" w:styleId="Kommentarzeichen">
    <w:name w:val="annotation reference"/>
    <w:basedOn w:val="Absatz-Standardschriftart"/>
    <w:uiPriority w:val="99"/>
    <w:semiHidden/>
    <w:unhideWhenUsed/>
    <w:rsid w:val="0033297C"/>
    <w:rPr>
      <w:sz w:val="16"/>
      <w:szCs w:val="16"/>
    </w:rPr>
  </w:style>
  <w:style w:type="paragraph" w:styleId="Kommentartext">
    <w:name w:val="annotation text"/>
    <w:basedOn w:val="Standard"/>
    <w:link w:val="KommentartextZchn"/>
    <w:uiPriority w:val="99"/>
    <w:unhideWhenUsed/>
    <w:rsid w:val="0033297C"/>
    <w:rPr>
      <w:rFonts w:asciiTheme="minorHAnsi" w:eastAsia="Times New Roman" w:hAnsiTheme="minorHAnsi" w:cs="Times New Roman"/>
      <w:sz w:val="20"/>
      <w:szCs w:val="20"/>
    </w:rPr>
  </w:style>
  <w:style w:type="character" w:customStyle="1" w:styleId="KommentartextZchn">
    <w:name w:val="Kommentartext Zchn"/>
    <w:basedOn w:val="Absatz-Standardschriftart"/>
    <w:link w:val="Kommentartext"/>
    <w:uiPriority w:val="99"/>
    <w:rsid w:val="0033297C"/>
    <w:rPr>
      <w:sz w:val="20"/>
      <w:szCs w:val="20"/>
    </w:rPr>
  </w:style>
  <w:style w:type="paragraph" w:styleId="Kommentarthema">
    <w:name w:val="annotation subject"/>
    <w:basedOn w:val="Kommentartext"/>
    <w:next w:val="Kommentartext"/>
    <w:link w:val="KommentarthemaZchn"/>
    <w:uiPriority w:val="99"/>
    <w:semiHidden/>
    <w:unhideWhenUsed/>
    <w:rsid w:val="0033297C"/>
    <w:rPr>
      <w:b/>
      <w:bCs/>
    </w:rPr>
  </w:style>
  <w:style w:type="character" w:customStyle="1" w:styleId="KommentarthemaZchn">
    <w:name w:val="Kommentarthema Zchn"/>
    <w:basedOn w:val="KommentartextZchn"/>
    <w:link w:val="Kommentarthema"/>
    <w:uiPriority w:val="99"/>
    <w:semiHidden/>
    <w:rsid w:val="0033297C"/>
    <w:rPr>
      <w:b/>
      <w:bCs/>
      <w:sz w:val="20"/>
      <w:szCs w:val="20"/>
    </w:rPr>
  </w:style>
  <w:style w:type="paragraph" w:styleId="StandardWeb">
    <w:name w:val="Normal (Web)"/>
    <w:basedOn w:val="Standard"/>
    <w:uiPriority w:val="99"/>
    <w:semiHidden/>
    <w:unhideWhenUsed/>
    <w:rsid w:val="00921B13"/>
    <w:pPr>
      <w:spacing w:before="100" w:beforeAutospacing="1" w:after="100" w:afterAutospacing="1"/>
    </w:pPr>
    <w:rPr>
      <w:rFonts w:ascii="Times New Roman" w:hAnsi="Times New Roman"/>
      <w:sz w:val="24"/>
      <w:szCs w:val="24"/>
    </w:rPr>
  </w:style>
  <w:style w:type="paragraph" w:styleId="berarbeitung">
    <w:name w:val="Revision"/>
    <w:hidden/>
    <w:uiPriority w:val="99"/>
    <w:semiHidden/>
    <w:rsid w:val="00225FE6"/>
    <w:pPr>
      <w:spacing w:after="0" w:line="240" w:lineRule="auto"/>
    </w:pPr>
  </w:style>
  <w:style w:type="character" w:styleId="NichtaufgelsteErwhnung">
    <w:name w:val="Unresolved Mention"/>
    <w:basedOn w:val="Absatz-Standardschriftart"/>
    <w:uiPriority w:val="99"/>
    <w:semiHidden/>
    <w:unhideWhenUsed/>
    <w:rsid w:val="002D21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301183">
      <w:bodyDiv w:val="1"/>
      <w:marLeft w:val="0"/>
      <w:marRight w:val="0"/>
      <w:marTop w:val="0"/>
      <w:marBottom w:val="0"/>
      <w:divBdr>
        <w:top w:val="none" w:sz="0" w:space="0" w:color="auto"/>
        <w:left w:val="none" w:sz="0" w:space="0" w:color="auto"/>
        <w:bottom w:val="none" w:sz="0" w:space="0" w:color="auto"/>
        <w:right w:val="none" w:sz="0" w:space="0" w:color="auto"/>
      </w:divBdr>
    </w:div>
    <w:div w:id="401802795">
      <w:bodyDiv w:val="1"/>
      <w:marLeft w:val="0"/>
      <w:marRight w:val="0"/>
      <w:marTop w:val="0"/>
      <w:marBottom w:val="0"/>
      <w:divBdr>
        <w:top w:val="none" w:sz="0" w:space="0" w:color="auto"/>
        <w:left w:val="none" w:sz="0" w:space="0" w:color="auto"/>
        <w:bottom w:val="none" w:sz="0" w:space="0" w:color="auto"/>
        <w:right w:val="none" w:sz="0" w:space="0" w:color="auto"/>
      </w:divBdr>
      <w:divsChild>
        <w:div w:id="196433368">
          <w:marLeft w:val="0"/>
          <w:marRight w:val="0"/>
          <w:marTop w:val="0"/>
          <w:marBottom w:val="0"/>
          <w:divBdr>
            <w:top w:val="none" w:sz="0" w:space="0" w:color="auto"/>
            <w:left w:val="none" w:sz="0" w:space="0" w:color="auto"/>
            <w:bottom w:val="none" w:sz="0" w:space="0" w:color="auto"/>
            <w:right w:val="none" w:sz="0" w:space="0" w:color="auto"/>
          </w:divBdr>
        </w:div>
        <w:div w:id="1686132202">
          <w:marLeft w:val="0"/>
          <w:marRight w:val="0"/>
          <w:marTop w:val="0"/>
          <w:marBottom w:val="0"/>
          <w:divBdr>
            <w:top w:val="none" w:sz="0" w:space="0" w:color="auto"/>
            <w:left w:val="none" w:sz="0" w:space="0" w:color="auto"/>
            <w:bottom w:val="none" w:sz="0" w:space="0" w:color="auto"/>
            <w:right w:val="none" w:sz="0" w:space="0" w:color="auto"/>
          </w:divBdr>
        </w:div>
      </w:divsChild>
    </w:div>
    <w:div w:id="467435183">
      <w:bodyDiv w:val="1"/>
      <w:marLeft w:val="0"/>
      <w:marRight w:val="0"/>
      <w:marTop w:val="0"/>
      <w:marBottom w:val="0"/>
      <w:divBdr>
        <w:top w:val="none" w:sz="0" w:space="0" w:color="auto"/>
        <w:left w:val="none" w:sz="0" w:space="0" w:color="auto"/>
        <w:bottom w:val="none" w:sz="0" w:space="0" w:color="auto"/>
        <w:right w:val="none" w:sz="0" w:space="0" w:color="auto"/>
      </w:divBdr>
    </w:div>
    <w:div w:id="951209169">
      <w:bodyDiv w:val="1"/>
      <w:marLeft w:val="0"/>
      <w:marRight w:val="0"/>
      <w:marTop w:val="0"/>
      <w:marBottom w:val="0"/>
      <w:divBdr>
        <w:top w:val="none" w:sz="0" w:space="0" w:color="auto"/>
        <w:left w:val="none" w:sz="0" w:space="0" w:color="auto"/>
        <w:bottom w:val="none" w:sz="0" w:space="0" w:color="auto"/>
        <w:right w:val="none" w:sz="0" w:space="0" w:color="auto"/>
      </w:divBdr>
    </w:div>
    <w:div w:id="1807967463">
      <w:bodyDiv w:val="1"/>
      <w:marLeft w:val="0"/>
      <w:marRight w:val="0"/>
      <w:marTop w:val="0"/>
      <w:marBottom w:val="0"/>
      <w:divBdr>
        <w:top w:val="none" w:sz="0" w:space="0" w:color="auto"/>
        <w:left w:val="none" w:sz="0" w:space="0" w:color="auto"/>
        <w:bottom w:val="none" w:sz="0" w:space="0" w:color="auto"/>
        <w:right w:val="none" w:sz="0" w:space="0" w:color="auto"/>
      </w:divBdr>
    </w:div>
    <w:div w:id="2085226427">
      <w:bodyDiv w:val="1"/>
      <w:marLeft w:val="0"/>
      <w:marRight w:val="0"/>
      <w:marTop w:val="0"/>
      <w:marBottom w:val="0"/>
      <w:divBdr>
        <w:top w:val="none" w:sz="0" w:space="0" w:color="auto"/>
        <w:left w:val="none" w:sz="0" w:space="0" w:color="auto"/>
        <w:bottom w:val="none" w:sz="0" w:space="0" w:color="auto"/>
        <w:right w:val="none" w:sz="0" w:space="0" w:color="auto"/>
      </w:divBdr>
      <w:divsChild>
        <w:div w:id="1473400194">
          <w:marLeft w:val="0"/>
          <w:marRight w:val="0"/>
          <w:marTop w:val="0"/>
          <w:marBottom w:val="0"/>
          <w:divBdr>
            <w:top w:val="none" w:sz="0" w:space="0" w:color="auto"/>
            <w:left w:val="none" w:sz="0" w:space="0" w:color="auto"/>
            <w:bottom w:val="none" w:sz="0" w:space="0" w:color="auto"/>
            <w:right w:val="none" w:sz="0" w:space="0" w:color="auto"/>
          </w:divBdr>
        </w:div>
        <w:div w:id="484862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sam.net/standards/detail/openlabel/" TargetMode="External"/><Relationship Id="rId18" Type="http://schemas.openxmlformats.org/officeDocument/2006/relationships/hyperlink" Target="https://www.asam.net/standards/detail/openlabel/" TargetMode="External"/><Relationship Id="rId3" Type="http://schemas.openxmlformats.org/officeDocument/2006/relationships/customXml" Target="../customXml/item3.xml"/><Relationship Id="rId21" Type="http://schemas.openxmlformats.org/officeDocument/2006/relationships/hyperlink" Target="https://eur02.safelinks.protection.outlook.com/?url=https%3A%2F%2Fwww.dzsf.bund.de%2FSharedDocs%2FStandardartikel%2FDZSF%2FProjekte%2FProjekt_70_Reale_Datensaetze.html&amp;data=05%7C01%7Cdorothee.bassermann%40asam.net%7Cce199d93a7fb4a60535b08db70cca156%7Ceaa903f1397e4f16a7404a708fb2af3a%7C0%7C0%7C638227797358783275%7CUnknown%7CTWFpbGZsb3d8eyJWIjoiMC4wLjAwMDAiLCJQIjoiV2luMzIiLCJBTiI6Ik1haWwiLCJXVCI6Mn0%3D%7C3000%7C%7C%7C&amp;sdata=2wG2eburHv3DEqsyKRZeunnag0lnTTBrkEpkBY9Xf28%3D&amp;reserved=0"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vicomtech.org/e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ithub.com/DSD-DBS/raillabel" TargetMode="External"/><Relationship Id="rId20" Type="http://schemas.openxmlformats.org/officeDocument/2006/relationships/hyperlink" Target="https://arxiv.org/abs/2305.0300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amev.sharepoint.com/Freigegebene%20Dokumente/04.%20Marketing/08%20Public%20Relations/01%20Public%20Relations/01%20ASAM%20Press%20Releases/2018_07_16_OpenDRIVE/www.asam.ne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dzsf.bund.de"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digitale-schiene-deutschland.de/Downloads/ETR-OSDaR23.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ata.fid-move.de/dataset/osdar23" TargetMode="External"/><Relationship Id="rId22" Type="http://schemas.openxmlformats.org/officeDocument/2006/relationships/hyperlink" Target="http://www.asam.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rotheeBassermann\Documents\Custom%20Office%20Templates\Press_Release_DE.dotx" TargetMode="External"/></Relationships>
</file>

<file path=word/theme/theme1.xml><?xml version="1.0" encoding="utf-8"?>
<a:theme xmlns:a="http://schemas.openxmlformats.org/drawingml/2006/main" name="Office">
  <a:themeElements>
    <a:clrScheme name="ASAM Color Scheme">
      <a:dk1>
        <a:sysClr val="windowText" lastClr="000000"/>
      </a:dk1>
      <a:lt1>
        <a:sysClr val="window" lastClr="FFFFFF"/>
      </a:lt1>
      <a:dk2>
        <a:srgbClr val="44546A"/>
      </a:dk2>
      <a:lt2>
        <a:srgbClr val="E7E6E6"/>
      </a:lt2>
      <a:accent1>
        <a:srgbClr val="006EA5"/>
      </a:accent1>
      <a:accent2>
        <a:srgbClr val="7F7773"/>
      </a:accent2>
      <a:accent3>
        <a:srgbClr val="4AB9AB"/>
      </a:accent3>
      <a:accent4>
        <a:srgbClr val="F69731"/>
      </a:accent4>
      <a:accent5>
        <a:srgbClr val="5B9BD5"/>
      </a:accent5>
      <a:accent6>
        <a:srgbClr val="70AD47"/>
      </a:accent6>
      <a:hlink>
        <a:srgbClr val="006EA5"/>
      </a:hlink>
      <a:folHlink>
        <a:srgbClr val="4AB9AB"/>
      </a:folHlink>
    </a:clrScheme>
    <a:fontScheme name="Benutzerdefiniert 2">
      <a:majorFont>
        <a:latin typeface="Azo Sans"/>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1b93467-5ea7-4383-81d0-09dc1b278239">
      <Terms xmlns="http://schemas.microsoft.com/office/infopath/2007/PartnerControls"/>
    </lcf76f155ced4ddcb4097134ff3c332f>
    <TaxCatchAll xmlns="17af4e0c-ffeb-4937-9b90-ba0edb3d273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5DE3686BEED44D8E62BBFB4B51F118" ma:contentTypeVersion="16" ma:contentTypeDescription="Create a new document." ma:contentTypeScope="" ma:versionID="8dd5af1523a7dd5d4cbdb9ad9b431fea">
  <xsd:schema xmlns:xsd="http://www.w3.org/2001/XMLSchema" xmlns:xs="http://www.w3.org/2001/XMLSchema" xmlns:p="http://schemas.microsoft.com/office/2006/metadata/properties" xmlns:ns2="17af4e0c-ffeb-4937-9b90-ba0edb3d273a" xmlns:ns3="61b93467-5ea7-4383-81d0-09dc1b278239" targetNamespace="http://schemas.microsoft.com/office/2006/metadata/properties" ma:root="true" ma:fieldsID="6fcd4508e9ea621256bf1fc88c2974ce" ns2:_="" ns3:_="">
    <xsd:import namespace="17af4e0c-ffeb-4937-9b90-ba0edb3d273a"/>
    <xsd:import namespace="61b93467-5ea7-4383-81d0-09dc1b2782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f4e0c-ffeb-4937-9b90-ba0edb3d273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1f6b45e-8fa3-4629-ab82-3e3ed6c47d4f}" ma:internalName="TaxCatchAll" ma:showField="CatchAllData" ma:web="17af4e0c-ffeb-4937-9b90-ba0edb3d27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b93467-5ea7-4383-81d0-09dc1b2782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962c37-f913-46b9-96a0-367669937cb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3D175-328E-4DFE-9C71-CEEC5AB9EC69}">
  <ds:schemaRefs>
    <ds:schemaRef ds:uri="http://schemas.microsoft.com/office/2006/metadata/properties"/>
    <ds:schemaRef ds:uri="http://schemas.microsoft.com/office/infopath/2007/PartnerControls"/>
    <ds:schemaRef ds:uri="61b93467-5ea7-4383-81d0-09dc1b278239"/>
    <ds:schemaRef ds:uri="17af4e0c-ffeb-4937-9b90-ba0edb3d273a"/>
  </ds:schemaRefs>
</ds:datastoreItem>
</file>

<file path=customXml/itemProps2.xml><?xml version="1.0" encoding="utf-8"?>
<ds:datastoreItem xmlns:ds="http://schemas.openxmlformats.org/officeDocument/2006/customXml" ds:itemID="{C27086ED-2BB5-4065-8F10-720AE5338C74}">
  <ds:schemaRefs>
    <ds:schemaRef ds:uri="http://schemas.microsoft.com/sharepoint/v3/contenttype/forms"/>
  </ds:schemaRefs>
</ds:datastoreItem>
</file>

<file path=customXml/itemProps3.xml><?xml version="1.0" encoding="utf-8"?>
<ds:datastoreItem xmlns:ds="http://schemas.openxmlformats.org/officeDocument/2006/customXml" ds:itemID="{15A3367D-AF3B-43DD-9803-5891AE89E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f4e0c-ffeb-4937-9b90-ba0edb3d273a"/>
    <ds:schemaRef ds:uri="61b93467-5ea7-4383-81d0-09dc1b278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504834-937A-4D46-AC8A-3DEA0E727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Press_Release_DE.dotx</Template>
  <TotalTime>0</TotalTime>
  <Pages>3</Pages>
  <Words>876</Words>
  <Characters>6534</Characters>
  <Application>Microsoft Office Word</Application>
  <DocSecurity>0</DocSecurity>
  <Lines>112</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Dorothee Bassermann</dc:creator>
  <cp:keywords/>
  <dc:description/>
  <cp:lastModifiedBy>Dorothee Bassermann</cp:lastModifiedBy>
  <cp:revision>97</cp:revision>
  <cp:lastPrinted>2023-05-03T09:41:00Z</cp:lastPrinted>
  <dcterms:created xsi:type="dcterms:W3CDTF">2023-06-14T11:34:00Z</dcterms:created>
  <dcterms:modified xsi:type="dcterms:W3CDTF">2023-06-20T10:42:00Z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0x010100CA5DE3686BEED44D8E62BBFB4B51F118</vt:lpwstr>
  </property>
  <property fmtid="{D5CDD505-2E9C-101B-9397-08002B2CF9AE}" pid="3" name="MediaServiceImageTags">
    <vt:lpwstr/>
  </property>
</Properties>
</file>